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3A" w:rsidRDefault="001C1C3A" w:rsidP="002A335B">
      <w:pPr>
        <w:bidi/>
        <w:spacing w:after="0"/>
        <w:ind w:firstLine="284"/>
        <w:jc w:val="center"/>
        <w:rPr>
          <w:rFonts w:cs="2  Zar"/>
          <w:b/>
          <w:bCs/>
          <w:sz w:val="28"/>
          <w:szCs w:val="28"/>
          <w:rtl/>
          <w:lang w:bidi="fa-IR"/>
        </w:rPr>
      </w:pPr>
      <w:r w:rsidRPr="002B050E">
        <w:rPr>
          <w:rFonts w:cs="2  Zar" w:hint="cs"/>
          <w:b/>
          <w:bCs/>
          <w:sz w:val="28"/>
          <w:szCs w:val="28"/>
          <w:rtl/>
          <w:lang w:bidi="fa-IR"/>
        </w:rPr>
        <w:t>غدیر؛ اسلامِ آزاد از سکولاریته</w:t>
      </w:r>
    </w:p>
    <w:p w:rsidR="002A335B" w:rsidRPr="002A335B" w:rsidRDefault="002A335B" w:rsidP="002A335B">
      <w:pPr>
        <w:bidi/>
        <w:spacing w:after="0"/>
        <w:ind w:firstLine="284"/>
        <w:jc w:val="center"/>
        <w:rPr>
          <w:rFonts w:cs="Traditional Arabic"/>
          <w:sz w:val="34"/>
          <w:szCs w:val="34"/>
          <w:rtl/>
          <w:lang w:bidi="fa-IR"/>
        </w:rPr>
      </w:pPr>
      <w:r w:rsidRPr="002A335B">
        <w:rPr>
          <w:rFonts w:cs="Traditional Arabic" w:hint="cs"/>
          <w:sz w:val="34"/>
          <w:szCs w:val="34"/>
          <w:rtl/>
          <w:lang w:bidi="fa-IR"/>
        </w:rPr>
        <w:t>الْيَوْمَ</w:t>
      </w:r>
      <w:r w:rsidRPr="002A335B">
        <w:rPr>
          <w:rFonts w:cs="Traditional Arabic"/>
          <w:sz w:val="34"/>
          <w:szCs w:val="34"/>
          <w:rtl/>
          <w:lang w:bidi="fa-IR"/>
        </w:rPr>
        <w:t xml:space="preserve"> </w:t>
      </w:r>
      <w:r w:rsidRPr="002A335B">
        <w:rPr>
          <w:rFonts w:cs="Traditional Arabic" w:hint="cs"/>
          <w:sz w:val="34"/>
          <w:szCs w:val="34"/>
          <w:rtl/>
          <w:lang w:bidi="fa-IR"/>
        </w:rPr>
        <w:t>يَئِسَ</w:t>
      </w:r>
      <w:r w:rsidRPr="002A335B">
        <w:rPr>
          <w:rFonts w:cs="Traditional Arabic"/>
          <w:sz w:val="34"/>
          <w:szCs w:val="34"/>
          <w:rtl/>
          <w:lang w:bidi="fa-IR"/>
        </w:rPr>
        <w:t xml:space="preserve"> </w:t>
      </w:r>
      <w:r w:rsidRPr="002A335B">
        <w:rPr>
          <w:rFonts w:cs="Traditional Arabic" w:hint="cs"/>
          <w:sz w:val="34"/>
          <w:szCs w:val="34"/>
          <w:rtl/>
          <w:lang w:bidi="fa-IR"/>
        </w:rPr>
        <w:t>الَّذينَ</w:t>
      </w:r>
      <w:r w:rsidRPr="002A335B">
        <w:rPr>
          <w:rFonts w:cs="Traditional Arabic"/>
          <w:sz w:val="34"/>
          <w:szCs w:val="34"/>
          <w:rtl/>
          <w:lang w:bidi="fa-IR"/>
        </w:rPr>
        <w:t xml:space="preserve"> </w:t>
      </w:r>
      <w:r w:rsidRPr="002A335B">
        <w:rPr>
          <w:rFonts w:cs="Traditional Arabic" w:hint="cs"/>
          <w:sz w:val="34"/>
          <w:szCs w:val="34"/>
          <w:rtl/>
          <w:lang w:bidi="fa-IR"/>
        </w:rPr>
        <w:t>كَفَرُوا</w:t>
      </w:r>
      <w:r w:rsidRPr="002A335B">
        <w:rPr>
          <w:rFonts w:cs="Traditional Arabic"/>
          <w:sz w:val="34"/>
          <w:szCs w:val="34"/>
          <w:rtl/>
          <w:lang w:bidi="fa-IR"/>
        </w:rPr>
        <w:t xml:space="preserve"> </w:t>
      </w:r>
      <w:r w:rsidRPr="002A335B">
        <w:rPr>
          <w:rFonts w:cs="Traditional Arabic" w:hint="cs"/>
          <w:sz w:val="34"/>
          <w:szCs w:val="34"/>
          <w:rtl/>
          <w:lang w:bidi="fa-IR"/>
        </w:rPr>
        <w:t>مِنْ</w:t>
      </w:r>
      <w:r w:rsidRPr="002A335B">
        <w:rPr>
          <w:rFonts w:cs="Traditional Arabic"/>
          <w:sz w:val="34"/>
          <w:szCs w:val="34"/>
          <w:rtl/>
          <w:lang w:bidi="fa-IR"/>
        </w:rPr>
        <w:t xml:space="preserve"> </w:t>
      </w:r>
      <w:r w:rsidRPr="002A335B">
        <w:rPr>
          <w:rFonts w:cs="Traditional Arabic" w:hint="cs"/>
          <w:sz w:val="34"/>
          <w:szCs w:val="34"/>
          <w:rtl/>
          <w:lang w:bidi="fa-IR"/>
        </w:rPr>
        <w:t>دينِكُمْ</w:t>
      </w:r>
      <w:r w:rsidRPr="002A335B">
        <w:rPr>
          <w:rFonts w:cs="Traditional Arabic"/>
          <w:sz w:val="34"/>
          <w:szCs w:val="34"/>
          <w:rtl/>
          <w:lang w:bidi="fa-IR"/>
        </w:rPr>
        <w:t xml:space="preserve"> </w:t>
      </w:r>
      <w:r w:rsidRPr="002A335B">
        <w:rPr>
          <w:rFonts w:cs="Traditional Arabic" w:hint="cs"/>
          <w:sz w:val="34"/>
          <w:szCs w:val="34"/>
          <w:rtl/>
          <w:lang w:bidi="fa-IR"/>
        </w:rPr>
        <w:t>فَلا</w:t>
      </w:r>
      <w:r w:rsidRPr="002A335B">
        <w:rPr>
          <w:rFonts w:cs="Traditional Arabic"/>
          <w:sz w:val="34"/>
          <w:szCs w:val="34"/>
          <w:rtl/>
          <w:lang w:bidi="fa-IR"/>
        </w:rPr>
        <w:t xml:space="preserve"> </w:t>
      </w:r>
      <w:r w:rsidRPr="002A335B">
        <w:rPr>
          <w:rFonts w:cs="Traditional Arabic" w:hint="cs"/>
          <w:sz w:val="34"/>
          <w:szCs w:val="34"/>
          <w:rtl/>
          <w:lang w:bidi="fa-IR"/>
        </w:rPr>
        <w:t>تَخْشَوْهُمْ</w:t>
      </w:r>
      <w:r w:rsidRPr="002A335B">
        <w:rPr>
          <w:rFonts w:cs="Traditional Arabic"/>
          <w:sz w:val="34"/>
          <w:szCs w:val="34"/>
          <w:rtl/>
          <w:lang w:bidi="fa-IR"/>
        </w:rPr>
        <w:t xml:space="preserve"> </w:t>
      </w:r>
      <w:r w:rsidRPr="002A335B">
        <w:rPr>
          <w:rFonts w:cs="Traditional Arabic" w:hint="cs"/>
          <w:sz w:val="34"/>
          <w:szCs w:val="34"/>
          <w:rtl/>
          <w:lang w:bidi="fa-IR"/>
        </w:rPr>
        <w:t>وَ</w:t>
      </w:r>
      <w:r w:rsidRPr="002A335B">
        <w:rPr>
          <w:rFonts w:cs="Traditional Arabic"/>
          <w:sz w:val="34"/>
          <w:szCs w:val="34"/>
          <w:rtl/>
          <w:lang w:bidi="fa-IR"/>
        </w:rPr>
        <w:t xml:space="preserve"> </w:t>
      </w:r>
      <w:r w:rsidRPr="002A335B">
        <w:rPr>
          <w:rFonts w:cs="Traditional Arabic" w:hint="cs"/>
          <w:sz w:val="34"/>
          <w:szCs w:val="34"/>
          <w:rtl/>
          <w:lang w:bidi="fa-IR"/>
        </w:rPr>
        <w:t>اخْشَوْنِ</w:t>
      </w:r>
      <w:r w:rsidRPr="002A335B">
        <w:rPr>
          <w:rFonts w:cs="Traditional Arabic"/>
          <w:sz w:val="34"/>
          <w:szCs w:val="34"/>
          <w:rtl/>
          <w:lang w:bidi="fa-IR"/>
        </w:rPr>
        <w:t xml:space="preserve"> </w:t>
      </w:r>
      <w:r w:rsidRPr="002A335B">
        <w:rPr>
          <w:rFonts w:cs="Traditional Arabic" w:hint="cs"/>
          <w:sz w:val="34"/>
          <w:szCs w:val="34"/>
          <w:rtl/>
          <w:lang w:bidi="fa-IR"/>
        </w:rPr>
        <w:t>الْيَوْمَ</w:t>
      </w:r>
      <w:r w:rsidRPr="002A335B">
        <w:rPr>
          <w:rFonts w:cs="Traditional Arabic"/>
          <w:sz w:val="34"/>
          <w:szCs w:val="34"/>
          <w:rtl/>
          <w:lang w:bidi="fa-IR"/>
        </w:rPr>
        <w:t xml:space="preserve"> </w:t>
      </w:r>
      <w:r w:rsidRPr="002A335B">
        <w:rPr>
          <w:rFonts w:cs="Traditional Arabic" w:hint="cs"/>
          <w:sz w:val="34"/>
          <w:szCs w:val="34"/>
          <w:rtl/>
          <w:lang w:bidi="fa-IR"/>
        </w:rPr>
        <w:t>أَكْمَلْتُ</w:t>
      </w:r>
      <w:r w:rsidRPr="002A335B">
        <w:rPr>
          <w:rFonts w:cs="Traditional Arabic"/>
          <w:sz w:val="34"/>
          <w:szCs w:val="34"/>
          <w:rtl/>
          <w:lang w:bidi="fa-IR"/>
        </w:rPr>
        <w:t xml:space="preserve"> </w:t>
      </w:r>
      <w:r w:rsidRPr="002A335B">
        <w:rPr>
          <w:rFonts w:cs="Traditional Arabic" w:hint="cs"/>
          <w:sz w:val="34"/>
          <w:szCs w:val="34"/>
          <w:rtl/>
          <w:lang w:bidi="fa-IR"/>
        </w:rPr>
        <w:t>لَكُمْ</w:t>
      </w:r>
      <w:r w:rsidRPr="002A335B">
        <w:rPr>
          <w:rFonts w:cs="Traditional Arabic"/>
          <w:sz w:val="34"/>
          <w:szCs w:val="34"/>
          <w:rtl/>
          <w:lang w:bidi="fa-IR"/>
        </w:rPr>
        <w:t xml:space="preserve"> </w:t>
      </w:r>
      <w:r w:rsidRPr="002A335B">
        <w:rPr>
          <w:rFonts w:cs="Traditional Arabic" w:hint="cs"/>
          <w:sz w:val="34"/>
          <w:szCs w:val="34"/>
          <w:rtl/>
          <w:lang w:bidi="fa-IR"/>
        </w:rPr>
        <w:t>دينَكُمْ</w:t>
      </w:r>
      <w:r w:rsidRPr="002A335B">
        <w:rPr>
          <w:rFonts w:cs="Traditional Arabic"/>
          <w:sz w:val="34"/>
          <w:szCs w:val="34"/>
          <w:rtl/>
          <w:lang w:bidi="fa-IR"/>
        </w:rPr>
        <w:t xml:space="preserve"> </w:t>
      </w:r>
      <w:r w:rsidRPr="002A335B">
        <w:rPr>
          <w:rFonts w:cs="Traditional Arabic" w:hint="cs"/>
          <w:sz w:val="34"/>
          <w:szCs w:val="34"/>
          <w:rtl/>
          <w:lang w:bidi="fa-IR"/>
        </w:rPr>
        <w:t>وَ</w:t>
      </w:r>
      <w:r w:rsidRPr="002A335B">
        <w:rPr>
          <w:rFonts w:cs="Traditional Arabic"/>
          <w:sz w:val="34"/>
          <w:szCs w:val="34"/>
          <w:rtl/>
          <w:lang w:bidi="fa-IR"/>
        </w:rPr>
        <w:t xml:space="preserve"> </w:t>
      </w:r>
      <w:r w:rsidRPr="002A335B">
        <w:rPr>
          <w:rFonts w:cs="Traditional Arabic" w:hint="cs"/>
          <w:sz w:val="34"/>
          <w:szCs w:val="34"/>
          <w:rtl/>
          <w:lang w:bidi="fa-IR"/>
        </w:rPr>
        <w:t>أَتْمَمْتُ</w:t>
      </w:r>
      <w:r w:rsidRPr="002A335B">
        <w:rPr>
          <w:rFonts w:cs="Traditional Arabic"/>
          <w:sz w:val="34"/>
          <w:szCs w:val="34"/>
          <w:rtl/>
          <w:lang w:bidi="fa-IR"/>
        </w:rPr>
        <w:t xml:space="preserve"> </w:t>
      </w:r>
      <w:r w:rsidRPr="002A335B">
        <w:rPr>
          <w:rFonts w:cs="Traditional Arabic" w:hint="cs"/>
          <w:sz w:val="34"/>
          <w:szCs w:val="34"/>
          <w:rtl/>
          <w:lang w:bidi="fa-IR"/>
        </w:rPr>
        <w:t>عَلَيْكُمْ</w:t>
      </w:r>
      <w:r w:rsidRPr="002A335B">
        <w:rPr>
          <w:rFonts w:cs="Traditional Arabic"/>
          <w:sz w:val="34"/>
          <w:szCs w:val="34"/>
          <w:rtl/>
          <w:lang w:bidi="fa-IR"/>
        </w:rPr>
        <w:t xml:space="preserve"> </w:t>
      </w:r>
      <w:r w:rsidRPr="002A335B">
        <w:rPr>
          <w:rFonts w:cs="Traditional Arabic" w:hint="cs"/>
          <w:sz w:val="34"/>
          <w:szCs w:val="34"/>
          <w:rtl/>
          <w:lang w:bidi="fa-IR"/>
        </w:rPr>
        <w:t>نِعْمَتي‏</w:t>
      </w:r>
      <w:r w:rsidRPr="002A335B">
        <w:rPr>
          <w:rFonts w:cs="Traditional Arabic"/>
          <w:sz w:val="34"/>
          <w:szCs w:val="34"/>
          <w:rtl/>
          <w:lang w:bidi="fa-IR"/>
        </w:rPr>
        <w:t xml:space="preserve"> </w:t>
      </w:r>
      <w:r w:rsidRPr="002A335B">
        <w:rPr>
          <w:rFonts w:cs="Traditional Arabic" w:hint="cs"/>
          <w:sz w:val="34"/>
          <w:szCs w:val="34"/>
          <w:rtl/>
          <w:lang w:bidi="fa-IR"/>
        </w:rPr>
        <w:t>وَ</w:t>
      </w:r>
      <w:r w:rsidRPr="002A335B">
        <w:rPr>
          <w:rFonts w:cs="Traditional Arabic"/>
          <w:sz w:val="34"/>
          <w:szCs w:val="34"/>
          <w:rtl/>
          <w:lang w:bidi="fa-IR"/>
        </w:rPr>
        <w:t xml:space="preserve"> </w:t>
      </w:r>
      <w:r w:rsidRPr="002A335B">
        <w:rPr>
          <w:rFonts w:cs="Traditional Arabic" w:hint="cs"/>
          <w:sz w:val="34"/>
          <w:szCs w:val="34"/>
          <w:rtl/>
          <w:lang w:bidi="fa-IR"/>
        </w:rPr>
        <w:t>رَضيتُ</w:t>
      </w:r>
      <w:r w:rsidRPr="002A335B">
        <w:rPr>
          <w:rFonts w:cs="Traditional Arabic"/>
          <w:sz w:val="34"/>
          <w:szCs w:val="34"/>
          <w:rtl/>
          <w:lang w:bidi="fa-IR"/>
        </w:rPr>
        <w:t xml:space="preserve"> </w:t>
      </w:r>
      <w:r w:rsidRPr="002A335B">
        <w:rPr>
          <w:rFonts w:cs="Traditional Arabic" w:hint="cs"/>
          <w:sz w:val="34"/>
          <w:szCs w:val="34"/>
          <w:rtl/>
          <w:lang w:bidi="fa-IR"/>
        </w:rPr>
        <w:t>لَكُمُ</w:t>
      </w:r>
      <w:r w:rsidRPr="002A335B">
        <w:rPr>
          <w:rFonts w:cs="Traditional Arabic"/>
          <w:sz w:val="34"/>
          <w:szCs w:val="34"/>
          <w:rtl/>
          <w:lang w:bidi="fa-IR"/>
        </w:rPr>
        <w:t xml:space="preserve"> </w:t>
      </w:r>
      <w:r w:rsidRPr="002A335B">
        <w:rPr>
          <w:rFonts w:cs="Traditional Arabic" w:hint="cs"/>
          <w:sz w:val="34"/>
          <w:szCs w:val="34"/>
          <w:rtl/>
          <w:lang w:bidi="fa-IR"/>
        </w:rPr>
        <w:t>الْإِسْلامَ</w:t>
      </w:r>
      <w:r w:rsidRPr="002A335B">
        <w:rPr>
          <w:rFonts w:cs="Traditional Arabic"/>
          <w:sz w:val="34"/>
          <w:szCs w:val="34"/>
          <w:rtl/>
          <w:lang w:bidi="fa-IR"/>
        </w:rPr>
        <w:t xml:space="preserve"> </w:t>
      </w:r>
      <w:r w:rsidRPr="002A335B">
        <w:rPr>
          <w:rFonts w:cs="Traditional Arabic" w:hint="cs"/>
          <w:sz w:val="34"/>
          <w:szCs w:val="34"/>
          <w:rtl/>
          <w:lang w:bidi="fa-IR"/>
        </w:rPr>
        <w:t>دينا</w:t>
      </w:r>
    </w:p>
    <w:p w:rsidR="001C1C3A" w:rsidRDefault="00F475B2" w:rsidP="002A335B">
      <w:pPr>
        <w:bidi/>
        <w:spacing w:after="0"/>
        <w:ind w:firstLine="284"/>
        <w:jc w:val="both"/>
        <w:rPr>
          <w:rFonts w:cs="2  Zar"/>
          <w:sz w:val="28"/>
          <w:szCs w:val="28"/>
          <w:rtl/>
          <w:lang w:bidi="fa-IR"/>
        </w:rPr>
      </w:pPr>
      <w:r>
        <w:rPr>
          <w:rFonts w:cs="2  Zar" w:hint="cs"/>
          <w:sz w:val="28"/>
          <w:szCs w:val="28"/>
          <w:rtl/>
          <w:lang w:bidi="fa-IR"/>
        </w:rPr>
        <w:t xml:space="preserve">1ـ </w:t>
      </w:r>
      <w:r w:rsidR="001C1C3A">
        <w:rPr>
          <w:rFonts w:cs="2  Zar" w:hint="cs"/>
          <w:sz w:val="28"/>
          <w:szCs w:val="28"/>
          <w:rtl/>
          <w:lang w:bidi="fa-IR"/>
        </w:rPr>
        <w:t xml:space="preserve">وقتی متوجه‌ی نقش تاریخی و حضور تاریخی </w:t>
      </w:r>
      <w:r w:rsidR="00382EBF">
        <w:rPr>
          <w:rFonts w:cs="2  Zar" w:hint="cs"/>
          <w:sz w:val="28"/>
          <w:szCs w:val="28"/>
          <w:rtl/>
          <w:lang w:bidi="fa-IR"/>
        </w:rPr>
        <w:t>جریان غدیر باشیم و آن را با جریان سقیفه مقایسه نماییم، می‌فهمیم که موضوع به دو نوع اسلام نظر دارد.</w:t>
      </w:r>
    </w:p>
    <w:p w:rsidR="001C1C3A" w:rsidRDefault="00F475B2" w:rsidP="002A335B">
      <w:pPr>
        <w:bidi/>
        <w:spacing w:after="0"/>
        <w:ind w:firstLine="284"/>
        <w:jc w:val="both"/>
        <w:rPr>
          <w:rFonts w:cs="2  Zar"/>
          <w:sz w:val="28"/>
          <w:szCs w:val="28"/>
          <w:rtl/>
          <w:lang w:bidi="fa-IR"/>
        </w:rPr>
      </w:pPr>
      <w:r>
        <w:rPr>
          <w:rFonts w:cs="2  Zar" w:hint="cs"/>
          <w:sz w:val="28"/>
          <w:szCs w:val="28"/>
          <w:rtl/>
          <w:lang w:bidi="fa-IR"/>
        </w:rPr>
        <w:t xml:space="preserve">2ـ </w:t>
      </w:r>
      <w:r w:rsidR="00872E1F">
        <w:rPr>
          <w:rFonts w:cs="2  Zar" w:hint="cs"/>
          <w:sz w:val="28"/>
          <w:szCs w:val="28"/>
          <w:rtl/>
          <w:lang w:bidi="fa-IR"/>
        </w:rPr>
        <w:t>با رحلت رسول خدا</w:t>
      </w:r>
      <w:r w:rsidR="00872E1F" w:rsidRPr="00C2798E">
        <w:rPr>
          <w:rFonts w:cs="2  Zar" w:hint="cs"/>
          <w:sz w:val="20"/>
          <w:szCs w:val="20"/>
          <w:rtl/>
          <w:lang w:bidi="fa-IR"/>
        </w:rPr>
        <w:t>«صلوات</w:t>
      </w:r>
      <w:r w:rsidR="001C1C3A" w:rsidRPr="00C2798E">
        <w:rPr>
          <w:rFonts w:cs="2  Zar" w:hint="cs"/>
          <w:sz w:val="20"/>
          <w:szCs w:val="20"/>
          <w:rtl/>
          <w:lang w:bidi="fa-IR"/>
        </w:rPr>
        <w:t xml:space="preserve">‌اللّه‌علیه‌وآله» </w:t>
      </w:r>
      <w:r w:rsidR="001C1C3A">
        <w:rPr>
          <w:rFonts w:cs="2  Zar" w:hint="cs"/>
          <w:sz w:val="28"/>
          <w:szCs w:val="28"/>
          <w:rtl/>
          <w:lang w:bidi="fa-IR"/>
        </w:rPr>
        <w:t xml:space="preserve">به جای ادامه‌ی اسلام از طریق آن‌چه رسول خدا در غدیر </w:t>
      </w:r>
      <w:r w:rsidR="00872E1F">
        <w:rPr>
          <w:rFonts w:cs="2  Zar" w:hint="cs"/>
          <w:sz w:val="28"/>
          <w:szCs w:val="28"/>
          <w:rtl/>
          <w:lang w:bidi="fa-IR"/>
        </w:rPr>
        <w:t xml:space="preserve">متذکر شدند، سقیفه به صحنه آمد و هر چند موجب شد </w:t>
      </w:r>
      <w:r w:rsidR="001C1C3A">
        <w:rPr>
          <w:rFonts w:cs="2  Zar" w:hint="cs"/>
          <w:sz w:val="28"/>
          <w:szCs w:val="28"/>
          <w:rtl/>
          <w:lang w:bidi="fa-IR"/>
        </w:rPr>
        <w:t>عبادات اسلامی ادامه یابد و</w:t>
      </w:r>
      <w:r w:rsidR="00872E1F">
        <w:rPr>
          <w:rFonts w:cs="2  Zar" w:hint="cs"/>
          <w:sz w:val="28"/>
          <w:szCs w:val="28"/>
          <w:rtl/>
          <w:lang w:bidi="fa-IR"/>
        </w:rPr>
        <w:t>لی</w:t>
      </w:r>
      <w:r w:rsidR="001C1C3A">
        <w:rPr>
          <w:rFonts w:cs="2  Zar" w:hint="cs"/>
          <w:sz w:val="28"/>
          <w:szCs w:val="28"/>
          <w:rtl/>
          <w:lang w:bidi="fa-IR"/>
        </w:rPr>
        <w:t xml:space="preserve"> جهت دیگر</w:t>
      </w:r>
      <w:r w:rsidR="00872E1F">
        <w:rPr>
          <w:rFonts w:cs="2  Zar" w:hint="cs"/>
          <w:sz w:val="28"/>
          <w:szCs w:val="28"/>
          <w:rtl/>
          <w:lang w:bidi="fa-IR"/>
        </w:rPr>
        <w:t>ِ اسلام یعنی</w:t>
      </w:r>
      <w:r w:rsidR="00745351">
        <w:rPr>
          <w:rFonts w:cs="2  Zar" w:hint="cs"/>
          <w:sz w:val="28"/>
          <w:szCs w:val="28"/>
          <w:rtl/>
          <w:lang w:bidi="fa-IR"/>
        </w:rPr>
        <w:t xml:space="preserve"> روحیه‌ی تمدن‌سازیِ آن</w:t>
      </w:r>
      <w:r w:rsidR="00872E1F">
        <w:rPr>
          <w:rFonts w:cs="2  Zar" w:hint="cs"/>
          <w:sz w:val="28"/>
          <w:szCs w:val="28"/>
          <w:rtl/>
          <w:lang w:bidi="fa-IR"/>
        </w:rPr>
        <w:t xml:space="preserve"> که در آن زمان</w:t>
      </w:r>
      <w:r w:rsidR="001C1C3A">
        <w:rPr>
          <w:rFonts w:cs="2  Zar" w:hint="cs"/>
          <w:sz w:val="28"/>
          <w:szCs w:val="28"/>
          <w:rtl/>
          <w:lang w:bidi="fa-IR"/>
        </w:rPr>
        <w:t xml:space="preserve"> </w:t>
      </w:r>
      <w:r w:rsidR="00382EBF">
        <w:rPr>
          <w:rFonts w:cs="2  Zar" w:hint="cs"/>
          <w:sz w:val="28"/>
          <w:szCs w:val="28"/>
          <w:rtl/>
          <w:lang w:bidi="fa-IR"/>
        </w:rPr>
        <w:t>در مقا</w:t>
      </w:r>
      <w:r w:rsidR="00872E1F">
        <w:rPr>
          <w:rFonts w:cs="2  Zar" w:hint="cs"/>
          <w:sz w:val="28"/>
          <w:szCs w:val="28"/>
          <w:rtl/>
          <w:lang w:bidi="fa-IR"/>
        </w:rPr>
        <w:t>بل جریان جاهلیتِ حاکم به صحنه آمده‌بود</w:t>
      </w:r>
      <w:r w:rsidR="00382EBF">
        <w:rPr>
          <w:rFonts w:cs="2  Zar" w:hint="cs"/>
          <w:sz w:val="28"/>
          <w:szCs w:val="28"/>
          <w:rtl/>
          <w:lang w:bidi="fa-IR"/>
        </w:rPr>
        <w:t xml:space="preserve">، </w:t>
      </w:r>
      <w:r w:rsidR="00872E1F">
        <w:rPr>
          <w:rFonts w:cs="2  Zar" w:hint="cs"/>
          <w:sz w:val="28"/>
          <w:szCs w:val="28"/>
          <w:rtl/>
          <w:lang w:bidi="fa-IR"/>
        </w:rPr>
        <w:t>به حاشیه رفت</w:t>
      </w:r>
      <w:r w:rsidR="001C1C3A">
        <w:rPr>
          <w:rFonts w:cs="2  Zar" w:hint="cs"/>
          <w:sz w:val="28"/>
          <w:szCs w:val="28"/>
          <w:rtl/>
          <w:lang w:bidi="fa-IR"/>
        </w:rPr>
        <w:t xml:space="preserve"> و عم</w:t>
      </w:r>
      <w:r w:rsidR="00872E1F">
        <w:rPr>
          <w:rFonts w:cs="2  Zar" w:hint="cs"/>
          <w:sz w:val="28"/>
          <w:szCs w:val="28"/>
          <w:rtl/>
          <w:lang w:bidi="fa-IR"/>
        </w:rPr>
        <w:t>لاً فرهنگ جاهلیت توانست</w:t>
      </w:r>
      <w:r w:rsidR="001C1C3A">
        <w:rPr>
          <w:rFonts w:cs="2  Zar" w:hint="cs"/>
          <w:sz w:val="28"/>
          <w:szCs w:val="28"/>
          <w:rtl/>
          <w:lang w:bidi="fa-IR"/>
        </w:rPr>
        <w:t xml:space="preserve"> در صحنه بماند در حالی‌که اگر فرهنگ غدیر از طریق امامی معصوم به میان می‌آمد، علاوه بر آن‌که عبادات شرعی به عالی‌ترین شکل در میان می‌ماند، هویتِ تمدنیِ اسلام که چیزی غیر از هویت فرهنگ جاهلیت بود، به ظهور خود ادامه می‌داد.</w:t>
      </w:r>
    </w:p>
    <w:p w:rsidR="001C1C3A" w:rsidRDefault="00F475B2" w:rsidP="002A335B">
      <w:pPr>
        <w:bidi/>
        <w:spacing w:after="0"/>
        <w:ind w:firstLine="284"/>
        <w:jc w:val="both"/>
        <w:rPr>
          <w:rFonts w:cs="2  Zar"/>
          <w:sz w:val="28"/>
          <w:szCs w:val="28"/>
          <w:rtl/>
          <w:lang w:bidi="fa-IR"/>
        </w:rPr>
      </w:pPr>
      <w:r>
        <w:rPr>
          <w:rFonts w:cs="2  Zar" w:hint="cs"/>
          <w:sz w:val="28"/>
          <w:szCs w:val="28"/>
          <w:rtl/>
          <w:lang w:bidi="fa-IR"/>
        </w:rPr>
        <w:t xml:space="preserve">3ـ </w:t>
      </w:r>
      <w:r w:rsidR="00745351">
        <w:rPr>
          <w:rFonts w:cs="2  Zar" w:hint="cs"/>
          <w:sz w:val="28"/>
          <w:szCs w:val="28"/>
          <w:rtl/>
          <w:lang w:bidi="fa-IR"/>
        </w:rPr>
        <w:t xml:space="preserve">آری </w:t>
      </w:r>
      <w:r w:rsidR="001C1C3A">
        <w:rPr>
          <w:rFonts w:cs="2  Zar" w:hint="cs"/>
          <w:sz w:val="28"/>
          <w:szCs w:val="28"/>
          <w:rtl/>
          <w:lang w:bidi="fa-IR"/>
        </w:rPr>
        <w:t>با</w:t>
      </w:r>
      <w:r w:rsidR="00745351">
        <w:rPr>
          <w:rFonts w:cs="2  Zar" w:hint="cs"/>
          <w:sz w:val="28"/>
          <w:szCs w:val="28"/>
          <w:rtl/>
          <w:lang w:bidi="fa-IR"/>
        </w:rPr>
        <w:t xml:space="preserve"> آمدن</w:t>
      </w:r>
      <w:r w:rsidR="001C1C3A">
        <w:rPr>
          <w:rFonts w:cs="2  Zar" w:hint="cs"/>
          <w:sz w:val="28"/>
          <w:szCs w:val="28"/>
          <w:rtl/>
          <w:lang w:bidi="fa-IR"/>
        </w:rPr>
        <w:t xml:space="preserve"> سقیفه</w:t>
      </w:r>
      <w:r w:rsidR="00382EBF">
        <w:rPr>
          <w:rFonts w:cs="2  Zar" w:hint="cs"/>
          <w:sz w:val="28"/>
          <w:szCs w:val="28"/>
          <w:rtl/>
          <w:lang w:bidi="fa-IR"/>
        </w:rPr>
        <w:t>،</w:t>
      </w:r>
      <w:r w:rsidR="00745351">
        <w:rPr>
          <w:rFonts w:cs="2  Zar" w:hint="cs"/>
          <w:sz w:val="28"/>
          <w:szCs w:val="28"/>
          <w:rtl/>
          <w:lang w:bidi="fa-IR"/>
        </w:rPr>
        <w:t xml:space="preserve"> به عنوان نحوه‌ای از اسلامیت،</w:t>
      </w:r>
      <w:r w:rsidR="00382EBF">
        <w:rPr>
          <w:rFonts w:cs="2  Zar" w:hint="cs"/>
          <w:sz w:val="28"/>
          <w:szCs w:val="28"/>
          <w:rtl/>
          <w:lang w:bidi="fa-IR"/>
        </w:rPr>
        <w:t xml:space="preserve"> </w:t>
      </w:r>
      <w:r w:rsidR="001C1C3A">
        <w:rPr>
          <w:rFonts w:cs="2  Zar" w:hint="cs"/>
          <w:sz w:val="28"/>
          <w:szCs w:val="28"/>
          <w:rtl/>
          <w:lang w:bidi="fa-IR"/>
        </w:rPr>
        <w:t>عبادت بت به حاشیه رف</w:t>
      </w:r>
      <w:r w:rsidR="00745351">
        <w:rPr>
          <w:rFonts w:cs="2  Zar" w:hint="cs"/>
          <w:sz w:val="28"/>
          <w:szCs w:val="28"/>
          <w:rtl/>
          <w:lang w:bidi="fa-IR"/>
        </w:rPr>
        <w:t xml:space="preserve">ت و عبادت‌های دینی به میان آمد </w:t>
      </w:r>
      <w:r w:rsidR="001C1C3A">
        <w:rPr>
          <w:rFonts w:cs="2  Zar" w:hint="cs"/>
          <w:sz w:val="28"/>
          <w:szCs w:val="28"/>
          <w:rtl/>
          <w:lang w:bidi="fa-IR"/>
        </w:rPr>
        <w:t>ولی ملاحظه می‌کنید اُمویان که طلایه‌دارانِ حیات جاهلیت‌اند با حفظ هویت خود در صحنه می‌مان</w:t>
      </w:r>
      <w:r w:rsidR="00C2798E">
        <w:rPr>
          <w:rFonts w:cs="2  Zar" w:hint="cs"/>
          <w:sz w:val="28"/>
          <w:szCs w:val="28"/>
          <w:rtl/>
          <w:lang w:bidi="fa-IR"/>
        </w:rPr>
        <w:t xml:space="preserve">ند تا آن‌جایی که ادامه‌ی سقیفه، </w:t>
      </w:r>
      <w:r w:rsidR="001C1C3A">
        <w:rPr>
          <w:rFonts w:cs="2  Zar" w:hint="cs"/>
          <w:sz w:val="28"/>
          <w:szCs w:val="28"/>
          <w:rtl/>
          <w:lang w:bidi="fa-IR"/>
        </w:rPr>
        <w:t>کار را به حاکمیت یزیدی می‌رساند که در مقابل سرِ مبارک حضرت سیدالشهداء</w:t>
      </w:r>
      <w:r w:rsidR="001C1C3A" w:rsidRPr="00C2798E">
        <w:rPr>
          <w:rFonts w:cs="2  Zar" w:hint="cs"/>
          <w:rtl/>
          <w:lang w:bidi="fa-IR"/>
        </w:rPr>
        <w:t xml:space="preserve">«علیه‌السلام» </w:t>
      </w:r>
      <w:r w:rsidR="001C1C3A">
        <w:rPr>
          <w:rFonts w:cs="2  Zar" w:hint="cs"/>
          <w:sz w:val="28"/>
          <w:szCs w:val="28"/>
          <w:rtl/>
          <w:lang w:bidi="fa-IR"/>
        </w:rPr>
        <w:t xml:space="preserve">می‌گوید: </w:t>
      </w:r>
    </w:p>
    <w:p w:rsidR="001C1C3A" w:rsidRDefault="001C1C3A" w:rsidP="002A335B">
      <w:pPr>
        <w:bidi/>
        <w:spacing w:after="0"/>
        <w:ind w:firstLine="284"/>
        <w:jc w:val="center"/>
        <w:rPr>
          <w:rFonts w:cs="2  Zar"/>
          <w:sz w:val="28"/>
          <w:szCs w:val="28"/>
          <w:rtl/>
          <w:lang w:bidi="fa-IR"/>
        </w:rPr>
      </w:pPr>
      <w:r w:rsidRPr="00CA74D1">
        <w:rPr>
          <w:rFonts w:cs="2  Zar" w:hint="cs"/>
          <w:sz w:val="28"/>
          <w:szCs w:val="28"/>
          <w:rtl/>
          <w:lang w:bidi="fa-IR"/>
        </w:rPr>
        <w:t>لَعِبَتْ</w:t>
      </w:r>
      <w:r w:rsidRPr="00CA74D1">
        <w:rPr>
          <w:rFonts w:cs="2  Zar"/>
          <w:sz w:val="28"/>
          <w:szCs w:val="28"/>
          <w:rtl/>
          <w:lang w:bidi="fa-IR"/>
        </w:rPr>
        <w:t xml:space="preserve"> </w:t>
      </w:r>
      <w:r w:rsidRPr="00CA74D1">
        <w:rPr>
          <w:rFonts w:cs="2  Zar" w:hint="cs"/>
          <w:sz w:val="28"/>
          <w:szCs w:val="28"/>
          <w:rtl/>
          <w:lang w:bidi="fa-IR"/>
        </w:rPr>
        <w:t>هاشِمُ</w:t>
      </w:r>
      <w:r w:rsidRPr="00CA74D1">
        <w:rPr>
          <w:rFonts w:cs="2  Zar"/>
          <w:sz w:val="28"/>
          <w:szCs w:val="28"/>
          <w:rtl/>
          <w:lang w:bidi="fa-IR"/>
        </w:rPr>
        <w:t xml:space="preserve"> </w:t>
      </w:r>
      <w:r w:rsidRPr="00CA74D1">
        <w:rPr>
          <w:rFonts w:cs="2  Zar" w:hint="cs"/>
          <w:sz w:val="28"/>
          <w:szCs w:val="28"/>
          <w:rtl/>
          <w:lang w:bidi="fa-IR"/>
        </w:rPr>
        <w:t>بِالْمُلْك</w:t>
      </w:r>
      <w:r w:rsidRPr="00CA74D1">
        <w:rPr>
          <w:rFonts w:cs="2  Zar"/>
          <w:sz w:val="28"/>
          <w:szCs w:val="28"/>
          <w:rtl/>
          <w:lang w:bidi="fa-IR"/>
        </w:rPr>
        <w:t xml:space="preserve"> </w:t>
      </w:r>
      <w:r w:rsidRPr="00CA74D1">
        <w:rPr>
          <w:rFonts w:cs="2  Zar" w:hint="cs"/>
          <w:sz w:val="28"/>
          <w:szCs w:val="28"/>
          <w:rtl/>
          <w:lang w:bidi="fa-IR"/>
        </w:rPr>
        <w:t>فَلا</w:t>
      </w:r>
      <w:r w:rsidRPr="00CA74D1">
        <w:rPr>
          <w:rFonts w:cs="2  Zar"/>
          <w:sz w:val="28"/>
          <w:szCs w:val="28"/>
          <w:rtl/>
          <w:lang w:bidi="fa-IR"/>
        </w:rPr>
        <w:t xml:space="preserve">             </w:t>
      </w:r>
      <w:r w:rsidRPr="00CA74D1">
        <w:rPr>
          <w:rFonts w:cs="2  Zar" w:hint="cs"/>
          <w:sz w:val="28"/>
          <w:szCs w:val="28"/>
          <w:rtl/>
          <w:lang w:bidi="fa-IR"/>
        </w:rPr>
        <w:t>خَبَرٌ</w:t>
      </w:r>
      <w:r w:rsidRPr="00CA74D1">
        <w:rPr>
          <w:rFonts w:cs="2  Zar"/>
          <w:sz w:val="28"/>
          <w:szCs w:val="28"/>
          <w:rtl/>
          <w:lang w:bidi="fa-IR"/>
        </w:rPr>
        <w:t xml:space="preserve"> </w:t>
      </w:r>
      <w:r w:rsidRPr="00CA74D1">
        <w:rPr>
          <w:rFonts w:cs="2  Zar" w:hint="cs"/>
          <w:sz w:val="28"/>
          <w:szCs w:val="28"/>
          <w:rtl/>
          <w:lang w:bidi="fa-IR"/>
        </w:rPr>
        <w:t>جاءَ</w:t>
      </w:r>
      <w:r w:rsidRPr="00CA74D1">
        <w:rPr>
          <w:rFonts w:cs="2  Zar"/>
          <w:sz w:val="28"/>
          <w:szCs w:val="28"/>
          <w:rtl/>
          <w:lang w:bidi="fa-IR"/>
        </w:rPr>
        <w:t xml:space="preserve"> </w:t>
      </w:r>
      <w:r w:rsidRPr="00CA74D1">
        <w:rPr>
          <w:rFonts w:cs="2  Zar" w:hint="cs"/>
          <w:sz w:val="28"/>
          <w:szCs w:val="28"/>
          <w:rtl/>
          <w:lang w:bidi="fa-IR"/>
        </w:rPr>
        <w:t>وَ</w:t>
      </w:r>
      <w:r w:rsidRPr="00CA74D1">
        <w:rPr>
          <w:rFonts w:cs="2  Zar"/>
          <w:sz w:val="28"/>
          <w:szCs w:val="28"/>
          <w:rtl/>
          <w:lang w:bidi="fa-IR"/>
        </w:rPr>
        <w:t xml:space="preserve"> </w:t>
      </w:r>
      <w:r w:rsidRPr="00CA74D1">
        <w:rPr>
          <w:rFonts w:cs="2  Zar" w:hint="cs"/>
          <w:sz w:val="28"/>
          <w:szCs w:val="28"/>
          <w:rtl/>
          <w:lang w:bidi="fa-IR"/>
        </w:rPr>
        <w:t>لا</w:t>
      </w:r>
      <w:r w:rsidRPr="00CA74D1">
        <w:rPr>
          <w:rFonts w:cs="2  Zar"/>
          <w:sz w:val="28"/>
          <w:szCs w:val="28"/>
          <w:rtl/>
          <w:lang w:bidi="fa-IR"/>
        </w:rPr>
        <w:t xml:space="preserve"> </w:t>
      </w:r>
      <w:r w:rsidRPr="00CA74D1">
        <w:rPr>
          <w:rFonts w:cs="2  Zar" w:hint="cs"/>
          <w:sz w:val="28"/>
          <w:szCs w:val="28"/>
          <w:rtl/>
          <w:lang w:bidi="fa-IR"/>
        </w:rPr>
        <w:t>وَحْي</w:t>
      </w:r>
      <w:r w:rsidRPr="00CA74D1">
        <w:rPr>
          <w:rFonts w:cs="2  Zar"/>
          <w:sz w:val="28"/>
          <w:szCs w:val="28"/>
          <w:rtl/>
          <w:lang w:bidi="fa-IR"/>
        </w:rPr>
        <w:t xml:space="preserve"> </w:t>
      </w:r>
      <w:r w:rsidRPr="00CA74D1">
        <w:rPr>
          <w:rFonts w:cs="2  Zar" w:hint="cs"/>
          <w:sz w:val="28"/>
          <w:szCs w:val="28"/>
          <w:rtl/>
          <w:lang w:bidi="fa-IR"/>
        </w:rPr>
        <w:t>نَزَلَ‏</w:t>
      </w:r>
    </w:p>
    <w:p w:rsidR="00247CD9" w:rsidRPr="0085479D" w:rsidRDefault="001C1C3A" w:rsidP="002A335B">
      <w:pPr>
        <w:bidi/>
        <w:spacing w:after="0"/>
        <w:ind w:firstLine="284"/>
        <w:jc w:val="both"/>
        <w:rPr>
          <w:rFonts w:ascii="Noor_Roya" w:hAnsi="Noor_Roya" w:cs="Noor_Roya"/>
          <w:i/>
          <w:iCs/>
          <w:sz w:val="24"/>
          <w:szCs w:val="24"/>
          <w:rtl/>
          <w:lang w:bidi="fa-IR"/>
        </w:rPr>
      </w:pPr>
      <w:r w:rsidRPr="0085479D">
        <w:rPr>
          <w:rFonts w:ascii="Noor_Roya" w:hAnsi="Noor_Roya" w:cs="Noor_Roya"/>
          <w:i/>
          <w:iCs/>
          <w:sz w:val="24"/>
          <w:szCs w:val="24"/>
          <w:rtl/>
          <w:lang w:bidi="fa-IR"/>
        </w:rPr>
        <w:t>يعنى؛ بنى‏هاشم</w:t>
      </w:r>
      <w:r w:rsidRPr="0085479D">
        <w:rPr>
          <w:rFonts w:ascii="Noor_Roya" w:hAnsi="Noor_Roya" w:cs="Noor_Roya"/>
          <w:i/>
          <w:iCs/>
          <w:sz w:val="16"/>
          <w:szCs w:val="16"/>
          <w:rtl/>
          <w:lang w:bidi="fa-IR"/>
        </w:rPr>
        <w:t>(پيامبر صلى الله عليه و آله وسلم و خانواده‏اش)</w:t>
      </w:r>
      <w:r w:rsidRPr="0085479D">
        <w:rPr>
          <w:rFonts w:ascii="Noor_Roya" w:hAnsi="Noor_Roya" w:cs="Noor_Roya"/>
          <w:i/>
          <w:iCs/>
          <w:sz w:val="24"/>
          <w:szCs w:val="24"/>
          <w:rtl/>
          <w:lang w:bidi="fa-IR"/>
        </w:rPr>
        <w:t xml:space="preserve"> با مُلك و حاكميّت بازى مى‏كردند- اين‏ها دنبال حكومت بودند- وحى و خبرى از طرف خدا در كار نبود. </w:t>
      </w:r>
    </w:p>
    <w:p w:rsidR="001C1C3A" w:rsidRDefault="00F475B2" w:rsidP="002A335B">
      <w:pPr>
        <w:bidi/>
        <w:spacing w:after="0"/>
        <w:ind w:firstLine="284"/>
        <w:jc w:val="both"/>
        <w:rPr>
          <w:rFonts w:cs="2  Zar"/>
          <w:sz w:val="28"/>
          <w:szCs w:val="28"/>
          <w:rtl/>
          <w:lang w:bidi="fa-IR"/>
        </w:rPr>
      </w:pPr>
      <w:r>
        <w:rPr>
          <w:rFonts w:cs="2  Zar" w:hint="cs"/>
          <w:sz w:val="28"/>
          <w:szCs w:val="28"/>
          <w:rtl/>
          <w:lang w:bidi="fa-IR"/>
        </w:rPr>
        <w:t xml:space="preserve">4ـ </w:t>
      </w:r>
      <w:r w:rsidR="00247CD9">
        <w:rPr>
          <w:rFonts w:cs="2  Zar" w:hint="cs"/>
          <w:sz w:val="28"/>
          <w:szCs w:val="28"/>
          <w:rtl/>
          <w:lang w:bidi="fa-IR"/>
        </w:rPr>
        <w:t>سکولارشدنِ دین آینده‌ای که آینده‌ی تاریخی دین باشد و موجب هویت تاریخی دین</w:t>
      </w:r>
      <w:r w:rsidR="00EA44BF">
        <w:rPr>
          <w:rFonts w:cs="2  Zar" w:hint="cs"/>
          <w:sz w:val="28"/>
          <w:szCs w:val="28"/>
          <w:rtl/>
          <w:lang w:bidi="fa-IR"/>
        </w:rPr>
        <w:t xml:space="preserve"> در آینده گردد</w:t>
      </w:r>
      <w:r w:rsidR="00247CD9">
        <w:rPr>
          <w:rFonts w:cs="2  Zar" w:hint="cs"/>
          <w:sz w:val="28"/>
          <w:szCs w:val="28"/>
          <w:rtl/>
          <w:lang w:bidi="fa-IR"/>
        </w:rPr>
        <w:t xml:space="preserve"> را بر نمی‌تابد، </w:t>
      </w:r>
      <w:r w:rsidR="001C1C3A">
        <w:rPr>
          <w:rFonts w:cs="2  Zar" w:hint="cs"/>
          <w:sz w:val="28"/>
          <w:szCs w:val="28"/>
          <w:rtl/>
          <w:lang w:bidi="fa-IR"/>
        </w:rPr>
        <w:t>هرچند در</w:t>
      </w:r>
      <w:r w:rsidR="00247CD9">
        <w:rPr>
          <w:rFonts w:cs="2  Zar" w:hint="cs"/>
          <w:sz w:val="28"/>
          <w:szCs w:val="28"/>
          <w:rtl/>
          <w:lang w:bidi="fa-IR"/>
        </w:rPr>
        <w:t xml:space="preserve"> مورد</w:t>
      </w:r>
      <w:r w:rsidR="001C1C3A">
        <w:rPr>
          <w:rFonts w:cs="2  Zar" w:hint="cs"/>
          <w:sz w:val="28"/>
          <w:szCs w:val="28"/>
          <w:rtl/>
          <w:lang w:bidi="fa-IR"/>
        </w:rPr>
        <w:t xml:space="preserve"> عبادات </w:t>
      </w:r>
      <w:r w:rsidR="00247CD9">
        <w:rPr>
          <w:rFonts w:cs="2  Zar" w:hint="cs"/>
          <w:sz w:val="28"/>
          <w:szCs w:val="28"/>
          <w:rtl/>
          <w:lang w:bidi="fa-IR"/>
        </w:rPr>
        <w:t>ـ ‌</w:t>
      </w:r>
      <w:r w:rsidR="001C1C3A">
        <w:rPr>
          <w:rFonts w:cs="2  Zar" w:hint="cs"/>
          <w:sz w:val="28"/>
          <w:szCs w:val="28"/>
          <w:rtl/>
          <w:lang w:bidi="fa-IR"/>
        </w:rPr>
        <w:t>به</w:t>
      </w:r>
      <w:r w:rsidR="00247CD9">
        <w:rPr>
          <w:rFonts w:cs="2  Zar" w:hint="cs"/>
          <w:sz w:val="28"/>
          <w:szCs w:val="28"/>
          <w:rtl/>
          <w:lang w:bidi="fa-IR"/>
        </w:rPr>
        <w:t xml:space="preserve"> هرشکل می‌خواهد باشد ‌ـ</w:t>
      </w:r>
      <w:r w:rsidR="001C1C3A">
        <w:rPr>
          <w:rFonts w:cs="2  Zar" w:hint="cs"/>
          <w:sz w:val="28"/>
          <w:szCs w:val="28"/>
          <w:rtl/>
          <w:lang w:bidi="fa-IR"/>
        </w:rPr>
        <w:t xml:space="preserve"> حساسیتی از خود نشان نمی‌دهد.</w:t>
      </w:r>
    </w:p>
    <w:p w:rsidR="00C66F9F" w:rsidRDefault="0019301A" w:rsidP="00C2798E">
      <w:pPr>
        <w:bidi/>
        <w:spacing w:after="0"/>
        <w:ind w:firstLine="284"/>
        <w:jc w:val="both"/>
        <w:rPr>
          <w:rFonts w:cs="2  Zar"/>
          <w:sz w:val="28"/>
          <w:szCs w:val="28"/>
          <w:rtl/>
        </w:rPr>
      </w:pPr>
      <w:r>
        <w:rPr>
          <w:rFonts w:cs="2  Zar" w:hint="cs"/>
          <w:sz w:val="28"/>
          <w:szCs w:val="28"/>
          <w:rtl/>
          <w:lang w:bidi="fa-IR"/>
        </w:rPr>
        <w:t xml:space="preserve">5ـ </w:t>
      </w:r>
      <w:r w:rsidR="001C1C3A">
        <w:rPr>
          <w:rFonts w:cs="2  Zar" w:hint="cs"/>
          <w:sz w:val="28"/>
          <w:szCs w:val="28"/>
          <w:rtl/>
          <w:lang w:bidi="fa-IR"/>
        </w:rPr>
        <w:t>حضرت سیدالشهداء</w:t>
      </w:r>
      <w:r w:rsidR="00C2798E" w:rsidRPr="00C2798E">
        <w:rPr>
          <w:rFonts w:cs="2  Zar" w:hint="cs"/>
          <w:rtl/>
          <w:lang w:bidi="fa-IR"/>
        </w:rPr>
        <w:t>«علیه‌السلام»</w:t>
      </w:r>
      <w:r w:rsidR="00EA44BF">
        <w:rPr>
          <w:rFonts w:cs="2  Zar" w:hint="cs"/>
          <w:sz w:val="28"/>
          <w:szCs w:val="28"/>
          <w:rtl/>
          <w:lang w:bidi="fa-IR"/>
        </w:rPr>
        <w:t xml:space="preserve"> </w:t>
      </w:r>
      <w:r w:rsidR="00382EBF">
        <w:rPr>
          <w:rFonts w:cs="2  Zar" w:hint="cs"/>
          <w:sz w:val="28"/>
          <w:szCs w:val="28"/>
          <w:rtl/>
          <w:lang w:bidi="fa-IR"/>
        </w:rPr>
        <w:t>به عنوان کسی که نظر به «غدیر» دارد می‌فرمایند</w:t>
      </w:r>
      <w:r w:rsidR="001C1C3A" w:rsidRPr="00DE7C32">
        <w:rPr>
          <w:rFonts w:cs="2  Zar" w:hint="cs"/>
          <w:sz w:val="28"/>
          <w:szCs w:val="28"/>
          <w:rtl/>
          <w:lang w:bidi="fa-IR"/>
        </w:rPr>
        <w:t xml:space="preserve">: </w:t>
      </w:r>
      <w:r w:rsidR="001C1C3A">
        <w:rPr>
          <w:rStyle w:val="hadith"/>
          <w:rFonts w:cs="2  Zar" w:hint="cs"/>
          <w:sz w:val="28"/>
          <w:szCs w:val="28"/>
          <w:rtl/>
        </w:rPr>
        <w:t>«</w:t>
      </w:r>
      <w:r w:rsidR="001C1C3A" w:rsidRPr="00DE7C32">
        <w:rPr>
          <w:rStyle w:val="hadith"/>
          <w:rFonts w:cs="2  Zar"/>
          <w:sz w:val="28"/>
          <w:szCs w:val="28"/>
          <w:rtl/>
        </w:rPr>
        <w:t>اَیُّهَا النّاسُ؛ اِنَّ رَسُولَ اللّهِ</w:t>
      </w:r>
      <w:r w:rsidR="00C2798E" w:rsidRPr="00C2798E">
        <w:rPr>
          <w:rFonts w:cs="2  Zar" w:hint="cs"/>
          <w:sz w:val="20"/>
          <w:szCs w:val="20"/>
          <w:rtl/>
          <w:lang w:bidi="fa-IR"/>
        </w:rPr>
        <w:t xml:space="preserve">«صلوات‌اللّه‌علیه‌وآله» </w:t>
      </w:r>
      <w:r w:rsidR="00EA44BF">
        <w:rPr>
          <w:rStyle w:val="hadith"/>
          <w:rFonts w:cs="2  Zar" w:hint="cs"/>
          <w:rtl/>
        </w:rPr>
        <w:t xml:space="preserve"> </w:t>
      </w:r>
      <w:r w:rsidR="001C1C3A" w:rsidRPr="00EA44BF">
        <w:rPr>
          <w:rStyle w:val="hadith"/>
          <w:rFonts w:cs="2  Zar"/>
          <w:rtl/>
        </w:rPr>
        <w:t xml:space="preserve"> </w:t>
      </w:r>
      <w:r w:rsidR="00EA44BF">
        <w:rPr>
          <w:rStyle w:val="hadith"/>
          <w:rFonts w:cs="2  Zar"/>
          <w:sz w:val="28"/>
          <w:szCs w:val="28"/>
          <w:rtl/>
        </w:rPr>
        <w:t>قالَ: «مَنْ رَاى سُلْطاناً جا</w:t>
      </w:r>
      <w:r w:rsidR="00EA44BF">
        <w:rPr>
          <w:rStyle w:val="hadith"/>
          <w:rFonts w:cs="2  Zar" w:hint="cs"/>
          <w:sz w:val="28"/>
          <w:szCs w:val="28"/>
          <w:rtl/>
        </w:rPr>
        <w:t>ئ</w:t>
      </w:r>
      <w:r w:rsidR="001C1C3A" w:rsidRPr="00DE7C32">
        <w:rPr>
          <w:rStyle w:val="hadith"/>
          <w:rFonts w:cs="2  Zar"/>
          <w:sz w:val="28"/>
          <w:szCs w:val="28"/>
          <w:rtl/>
        </w:rPr>
        <w:t>راً مُسْتَحِلاًّ لِحُرُمِ اللهِ، ناکِثاً لِعَهْدِ اللهِ، مُخالِفاً لِسُنَّهِ رَسُولِ اللهِ، یَعْمَلُ فِی عِبادِاللهِ بِالاِثْمِ وَ الْعُدْوانِ فَلَمْ یُغَیِّرْ عَلَیْهِ بِفِعْل</w:t>
      </w:r>
      <w:r w:rsidR="00EA44BF">
        <w:rPr>
          <w:rStyle w:val="hadith"/>
          <w:rFonts w:cs="2  Zar" w:hint="cs"/>
          <w:sz w:val="28"/>
          <w:szCs w:val="28"/>
          <w:rtl/>
        </w:rPr>
        <w:t>ٍ</w:t>
      </w:r>
      <w:r w:rsidR="001C1C3A" w:rsidRPr="00DE7C32">
        <w:rPr>
          <w:rStyle w:val="hadith"/>
          <w:rFonts w:cs="2  Zar"/>
          <w:sz w:val="28"/>
          <w:szCs w:val="28"/>
          <w:rtl/>
        </w:rPr>
        <w:t>، وَ لاَ قَوْل</w:t>
      </w:r>
      <w:r w:rsidR="00EA44BF">
        <w:rPr>
          <w:rStyle w:val="hadith"/>
          <w:rFonts w:cs="2  Zar" w:hint="cs"/>
          <w:sz w:val="28"/>
          <w:szCs w:val="28"/>
          <w:rtl/>
        </w:rPr>
        <w:t>ٍ</w:t>
      </w:r>
      <w:r w:rsidR="001C1C3A" w:rsidRPr="00DE7C32">
        <w:rPr>
          <w:rStyle w:val="hadith"/>
          <w:rFonts w:cs="2  Zar"/>
          <w:sz w:val="28"/>
          <w:szCs w:val="28"/>
          <w:rtl/>
        </w:rPr>
        <w:t>، کانَ حَقّاً عَلَى اللهِ اَنْ یُدْخِلَهُ مَدْخَلَه</w:t>
      </w:r>
      <w:r w:rsidR="001C1C3A" w:rsidRPr="00DE7C32">
        <w:rPr>
          <w:rFonts w:cs="2  Zar" w:hint="cs"/>
          <w:sz w:val="28"/>
          <w:szCs w:val="28"/>
          <w:rtl/>
        </w:rPr>
        <w:t xml:space="preserve">ُ» </w:t>
      </w:r>
    </w:p>
    <w:p w:rsidR="001C1C3A" w:rsidRPr="0085479D" w:rsidRDefault="001C1C3A" w:rsidP="00C2798E">
      <w:pPr>
        <w:bidi/>
        <w:spacing w:after="0"/>
        <w:ind w:firstLine="284"/>
        <w:jc w:val="both"/>
        <w:rPr>
          <w:rFonts w:ascii="Noor_Roya" w:hAnsi="Noor_Roya" w:cs="Noor_Roya"/>
          <w:i/>
          <w:iCs/>
          <w:sz w:val="24"/>
          <w:szCs w:val="24"/>
          <w:rtl/>
        </w:rPr>
      </w:pPr>
      <w:r w:rsidRPr="0085479D">
        <w:rPr>
          <w:rFonts w:ascii="Noor_Roya" w:hAnsi="Noor_Roya" w:cs="Noor_Roya"/>
          <w:i/>
          <w:iCs/>
          <w:sz w:val="24"/>
          <w:szCs w:val="24"/>
          <w:rtl/>
        </w:rPr>
        <w:t>اى مردم! پیامبر خدا</w:t>
      </w:r>
      <w:r w:rsidR="00C2798E" w:rsidRPr="00C2798E">
        <w:rPr>
          <w:rFonts w:cs="2  Zar" w:hint="cs"/>
          <w:sz w:val="20"/>
          <w:szCs w:val="20"/>
          <w:rtl/>
          <w:lang w:bidi="fa-IR"/>
        </w:rPr>
        <w:t xml:space="preserve">«صلوات‌اللّه‌علیه‌وآله» </w:t>
      </w:r>
      <w:r w:rsidR="00EA44BF" w:rsidRPr="0085479D">
        <w:rPr>
          <w:rFonts w:ascii="Noor_Roya" w:hAnsi="Noor_Roya" w:cs="Noor_Roya"/>
          <w:i/>
          <w:iCs/>
          <w:sz w:val="24"/>
          <w:szCs w:val="24"/>
          <w:rtl/>
        </w:rPr>
        <w:t xml:space="preserve"> </w:t>
      </w:r>
      <w:r w:rsidRPr="0085479D">
        <w:rPr>
          <w:rFonts w:ascii="Noor_Roya" w:hAnsi="Noor_Roya" w:cs="Noor_Roya"/>
          <w:i/>
          <w:iCs/>
          <w:sz w:val="24"/>
          <w:szCs w:val="24"/>
          <w:rtl/>
        </w:rPr>
        <w:t>فرمودند: «هرکس سلطان ستمگرى را ببیند که حرام</w:t>
      </w:r>
      <w:hyperlink r:id="rId4" w:history="1">
        <w:r w:rsidRPr="0085479D">
          <w:rPr>
            <w:rStyle w:val="Hyperlink"/>
            <w:rFonts w:ascii="Noor_Roya" w:hAnsi="Noor_Roya" w:cs="Noor_Roya"/>
            <w:i/>
            <w:iCs/>
            <w:color w:val="auto"/>
            <w:sz w:val="24"/>
            <w:szCs w:val="24"/>
            <w:u w:val="none"/>
          </w:rPr>
          <w:t xml:space="preserve"> </w:t>
        </w:r>
        <w:r w:rsidRPr="0085479D">
          <w:rPr>
            <w:rStyle w:val="Hyperlink"/>
            <w:rFonts w:ascii="Noor_Roya" w:hAnsi="Noor_Roya" w:cs="Noor_Roya"/>
            <w:i/>
            <w:iCs/>
            <w:color w:val="auto"/>
            <w:sz w:val="24"/>
            <w:szCs w:val="24"/>
            <w:u w:val="none"/>
            <w:rtl/>
          </w:rPr>
          <w:t>خدا</w:t>
        </w:r>
      </w:hyperlink>
      <w:r w:rsidRPr="0085479D">
        <w:rPr>
          <w:rFonts w:ascii="Noor_Roya" w:hAnsi="Noor_Roya" w:cs="Noor_Roya"/>
          <w:i/>
          <w:iCs/>
          <w:sz w:val="24"/>
          <w:szCs w:val="24"/>
          <w:rtl/>
        </w:rPr>
        <w:t xml:space="preserve"> را حلال شمرده، پیمان الهى را شکسته و با سنّت رسول</w:t>
      </w:r>
      <w:hyperlink r:id="rId5" w:history="1">
        <w:r w:rsidRPr="0085479D">
          <w:rPr>
            <w:rStyle w:val="Hyperlink"/>
            <w:rFonts w:ascii="Noor_Roya" w:hAnsi="Noor_Roya" w:cs="Noor_Roya"/>
            <w:i/>
            <w:iCs/>
            <w:color w:val="auto"/>
            <w:sz w:val="24"/>
            <w:szCs w:val="24"/>
            <w:u w:val="none"/>
          </w:rPr>
          <w:t xml:space="preserve"> </w:t>
        </w:r>
        <w:r w:rsidRPr="0085479D">
          <w:rPr>
            <w:rStyle w:val="Hyperlink"/>
            <w:rFonts w:ascii="Noor_Roya" w:hAnsi="Noor_Roya" w:cs="Noor_Roya"/>
            <w:i/>
            <w:iCs/>
            <w:color w:val="auto"/>
            <w:sz w:val="24"/>
            <w:szCs w:val="24"/>
            <w:u w:val="none"/>
            <w:rtl/>
          </w:rPr>
          <w:t>خدا</w:t>
        </w:r>
      </w:hyperlink>
      <w:r w:rsidRPr="0085479D">
        <w:rPr>
          <w:rFonts w:ascii="Noor_Roya" w:hAnsi="Noor_Roya" w:cs="Noor_Roya"/>
          <w:i/>
          <w:iCs/>
          <w:sz w:val="24"/>
          <w:szCs w:val="24"/>
          <w:rtl/>
        </w:rPr>
        <w:t xml:space="preserve"> مخالفت ورزیده، در میان بندگان</w:t>
      </w:r>
      <w:hyperlink r:id="rId6" w:history="1">
        <w:r w:rsidRPr="0085479D">
          <w:rPr>
            <w:rStyle w:val="Hyperlink"/>
            <w:rFonts w:ascii="Noor_Roya" w:hAnsi="Noor_Roya" w:cs="Noor_Roya"/>
            <w:i/>
            <w:iCs/>
            <w:color w:val="auto"/>
            <w:sz w:val="24"/>
            <w:szCs w:val="24"/>
            <w:u w:val="none"/>
          </w:rPr>
          <w:t xml:space="preserve"> </w:t>
        </w:r>
        <w:r w:rsidRPr="0085479D">
          <w:rPr>
            <w:rStyle w:val="Hyperlink"/>
            <w:rFonts w:ascii="Noor_Roya" w:hAnsi="Noor_Roya" w:cs="Noor_Roya"/>
            <w:i/>
            <w:iCs/>
            <w:color w:val="auto"/>
            <w:sz w:val="24"/>
            <w:szCs w:val="24"/>
            <w:u w:val="none"/>
            <w:rtl/>
          </w:rPr>
          <w:t>خدا</w:t>
        </w:r>
      </w:hyperlink>
      <w:r w:rsidRPr="0085479D">
        <w:rPr>
          <w:rFonts w:ascii="Noor_Roya" w:hAnsi="Noor_Roya" w:cs="Noor_Roya"/>
          <w:i/>
          <w:iCs/>
          <w:sz w:val="24"/>
          <w:szCs w:val="24"/>
          <w:rtl/>
        </w:rPr>
        <w:t xml:space="preserve"> به ستم رفتار مى کند و او با زبان و کردارش با وى به مخالفت بر نخیزد، سزاوار است خداوند او را در جایگاه آن سلطان ستمگر بیاندازد</w:t>
      </w:r>
      <w:r w:rsidR="00EA44BF" w:rsidRPr="0085479D">
        <w:rPr>
          <w:rFonts w:ascii="Noor_Roya" w:hAnsi="Noor_Roya" w:cs="Noor_Roya"/>
          <w:i/>
          <w:iCs/>
          <w:sz w:val="24"/>
          <w:szCs w:val="24"/>
          <w:rtl/>
        </w:rPr>
        <w:t>.»</w:t>
      </w:r>
    </w:p>
    <w:p w:rsidR="001C1C3A" w:rsidRDefault="0019301A" w:rsidP="002A335B">
      <w:pPr>
        <w:bidi/>
        <w:spacing w:after="0"/>
        <w:ind w:firstLine="284"/>
        <w:jc w:val="both"/>
        <w:rPr>
          <w:rFonts w:cs="2  Zar"/>
          <w:sz w:val="28"/>
          <w:szCs w:val="28"/>
          <w:rtl/>
        </w:rPr>
      </w:pPr>
      <w:r>
        <w:rPr>
          <w:rFonts w:cs="2  Zar" w:hint="cs"/>
          <w:sz w:val="28"/>
          <w:szCs w:val="28"/>
          <w:rtl/>
        </w:rPr>
        <w:lastRenderedPageBreak/>
        <w:t xml:space="preserve">6ـ </w:t>
      </w:r>
      <w:r w:rsidR="001C1C3A">
        <w:rPr>
          <w:rFonts w:cs="2  Zar" w:hint="cs"/>
          <w:sz w:val="28"/>
          <w:szCs w:val="28"/>
          <w:rtl/>
        </w:rPr>
        <w:t xml:space="preserve">معنای سخن فوق آن است که </w:t>
      </w:r>
      <w:r w:rsidR="006F79EF">
        <w:rPr>
          <w:rFonts w:cs="2  Zar" w:hint="cs"/>
          <w:sz w:val="28"/>
          <w:szCs w:val="28"/>
          <w:rtl/>
        </w:rPr>
        <w:t>نمی‌توانیم بدون فرهنگ غدیر جامعه‌ی اسلامی به معنای واقعی آن داشته باشیم</w:t>
      </w:r>
      <w:r w:rsidR="002B050E">
        <w:rPr>
          <w:rFonts w:cs="2  Zar" w:hint="cs"/>
          <w:sz w:val="28"/>
          <w:szCs w:val="28"/>
          <w:rtl/>
        </w:rPr>
        <w:t xml:space="preserve"> وگرنه ناخواسته گرفتار یک نوع سکولاریته‌ی پنهان هستیم. بدین معنا که حاکمیت سیاسی و اقتصادی را به غیر از دین سپرده‌ایم و شیعه با توجه به چنین امری دائماً نظر به «غدیر» دارد تا این موضوع از صحنه‌ی حیات دینی او به حاشیه نرود</w:t>
      </w:r>
      <w:r w:rsidR="00C66F9F">
        <w:rPr>
          <w:rFonts w:cs="2  Zar" w:hint="cs"/>
          <w:sz w:val="28"/>
          <w:szCs w:val="28"/>
          <w:rtl/>
        </w:rPr>
        <w:t xml:space="preserve"> زیرا به خوبی روشن است که هرگز مشکلات و مسائل جامعه‌ی </w:t>
      </w:r>
      <w:r w:rsidR="00921C7D">
        <w:rPr>
          <w:rFonts w:cs="2  Zar" w:hint="cs"/>
          <w:sz w:val="28"/>
          <w:szCs w:val="28"/>
          <w:rtl/>
        </w:rPr>
        <w:t>ما به عنوان جهان منطقه‌ی غرب آسیا مرتفع نمی‌شود مگر با آموزه‌های قدسی و دینی که نظر به حضور تاریخی «دین» دارد</w:t>
      </w:r>
      <w:r w:rsidR="002B050E">
        <w:rPr>
          <w:rFonts w:cs="2  Zar" w:hint="cs"/>
          <w:sz w:val="28"/>
          <w:szCs w:val="28"/>
          <w:rtl/>
        </w:rPr>
        <w:t xml:space="preserve"> و در همین رابطه جایگاه انقلاب اسلامی را می‌توان روشن نمود و هزینه‌هایی که برای تحقق فرهنگ غدیر داده شده است را تحلیل کرد، از جمله هزینه‌ی شهادت شهدای کربلا که تا امروز نیز </w:t>
      </w:r>
      <w:r w:rsidR="00921C7D">
        <w:rPr>
          <w:rFonts w:cs="2  Zar" w:hint="cs"/>
          <w:sz w:val="28"/>
          <w:szCs w:val="28"/>
          <w:rtl/>
        </w:rPr>
        <w:t>ادامه دارد تا غدیر فراموش نشود.</w:t>
      </w:r>
    </w:p>
    <w:p w:rsidR="00F24963" w:rsidRDefault="0019301A" w:rsidP="002A335B">
      <w:pPr>
        <w:bidi/>
        <w:spacing w:after="0"/>
        <w:ind w:firstLine="284"/>
        <w:jc w:val="both"/>
        <w:rPr>
          <w:rFonts w:cs="2  Zar"/>
          <w:sz w:val="28"/>
          <w:szCs w:val="28"/>
          <w:rtl/>
          <w:lang w:bidi="fa-IR"/>
        </w:rPr>
      </w:pPr>
      <w:r>
        <w:rPr>
          <w:rFonts w:cs="2  Zar" w:hint="cs"/>
          <w:sz w:val="28"/>
          <w:szCs w:val="28"/>
          <w:rtl/>
          <w:lang w:bidi="fa-IR"/>
        </w:rPr>
        <w:t xml:space="preserve">7ـ </w:t>
      </w:r>
      <w:r w:rsidR="00F24963">
        <w:rPr>
          <w:rFonts w:cs="2  Zar" w:hint="cs"/>
          <w:sz w:val="28"/>
          <w:szCs w:val="28"/>
          <w:rtl/>
          <w:lang w:bidi="fa-IR"/>
        </w:rPr>
        <w:t>ما، در مسیر بالندگیِ خود باید بدانیم از چه چیزهایی عبور کنیم و به چه چیزهایی رجوع داشته باشیم تا در بی‌آیندگی و بی‌تاریخی قرار نگیریم. از طریق انقلاب اسلامی و سلوک ذیل شخصیت اشراقی حضرت امام خمینی</w:t>
      </w:r>
      <w:r w:rsidR="00F24963" w:rsidRPr="00F2340E">
        <w:rPr>
          <w:rFonts w:cs="2  Zar" w:hint="cs"/>
          <w:sz w:val="16"/>
          <w:szCs w:val="16"/>
          <w:rtl/>
          <w:lang w:bidi="fa-IR"/>
        </w:rPr>
        <w:t>«رضوان‌اللّه‌تعالی‌علیه»</w:t>
      </w:r>
      <w:r w:rsidR="00F24963">
        <w:rPr>
          <w:rFonts w:cs="2  Zar" w:hint="cs"/>
          <w:sz w:val="28"/>
          <w:szCs w:val="28"/>
          <w:rtl/>
          <w:lang w:bidi="fa-IR"/>
        </w:rPr>
        <w:t xml:space="preserve"> اشاراتی در این تاریخ به میان آمده است که زبانِ تفکر انتزاعی، توانِ ارائه‌ی آن را ندارد و زبانِ احساسات معمولی نیز آن را می‌کاهد، نیاز به زبانی داریم که حقیقت را در این تاریخ نشان می‌دهد و این با نزدیک‌شدنِ حقیقت و تاریخ ممکن است، به همان معنایی که قرآن توصیه می‌کند سیر در زمین بکنید و رازِ سقوط جوامع و تمدن‌هایی که نسبت خود را با حقیقت شکل نداده‌اند را، بیابیم</w:t>
      </w:r>
      <w:r w:rsidR="0085479D">
        <w:rPr>
          <w:rFonts w:cs="2  Zar"/>
          <w:sz w:val="28"/>
          <w:szCs w:val="28"/>
          <w:lang w:bidi="fa-IR"/>
        </w:rPr>
        <w:t xml:space="preserve"> </w:t>
      </w:r>
      <w:r w:rsidR="0085479D">
        <w:rPr>
          <w:rFonts w:cs="2  Zar" w:hint="cs"/>
          <w:sz w:val="28"/>
          <w:szCs w:val="28"/>
          <w:rtl/>
          <w:lang w:bidi="fa-IR"/>
        </w:rPr>
        <w:t xml:space="preserve"> و عبرتی باشد برای دولت‌مردانی تا بیش از پیش در تحقّق آرمان‌های غدیری که </w:t>
      </w:r>
      <w:r w:rsidR="005117C6">
        <w:rPr>
          <w:rFonts w:cs="2  Zar" w:hint="cs"/>
          <w:sz w:val="28"/>
          <w:szCs w:val="28"/>
          <w:rtl/>
          <w:lang w:bidi="fa-IR"/>
        </w:rPr>
        <w:t xml:space="preserve">حضور تاریخی انقلاب اسلامی بیرون از گردونه‌ی تمدن غربی‌ است فکر کنند زیرا مسلّم عبادات دینی منهای حضور تاریخی انقلاب اسلامی در این تاریخ آن نتایجی که </w:t>
      </w:r>
      <w:r w:rsidR="00B57FEC">
        <w:rPr>
          <w:rFonts w:cs="2  Zar" w:hint="cs"/>
          <w:sz w:val="28"/>
          <w:szCs w:val="28"/>
          <w:rtl/>
          <w:lang w:bidi="fa-IR"/>
        </w:rPr>
        <w:t>ملت ما به دنبال آن‌ هستند را برایشان در بر ندارد.</w:t>
      </w:r>
    </w:p>
    <w:p w:rsidR="00F24963" w:rsidRDefault="00F24963" w:rsidP="002A335B">
      <w:pPr>
        <w:bidi/>
        <w:spacing w:after="0"/>
        <w:ind w:firstLine="284"/>
        <w:jc w:val="both"/>
        <w:rPr>
          <w:rFonts w:cs="2  Zar"/>
          <w:sz w:val="28"/>
          <w:szCs w:val="28"/>
          <w:rtl/>
        </w:rPr>
      </w:pPr>
    </w:p>
    <w:p w:rsidR="001C1C3A" w:rsidRPr="00FF481C" w:rsidRDefault="001C1C3A" w:rsidP="002A335B">
      <w:pPr>
        <w:bidi/>
        <w:spacing w:after="0"/>
        <w:jc w:val="right"/>
        <w:rPr>
          <w:rFonts w:ascii="Times New Roman" w:eastAsia="Times New Roman" w:hAnsi="Times New Roman" w:cs="2  Zar"/>
          <w:sz w:val="28"/>
          <w:szCs w:val="28"/>
        </w:rPr>
      </w:pPr>
      <w:r w:rsidRPr="00FF481C">
        <w:rPr>
          <w:rFonts w:ascii="Times New Roman" w:eastAsia="Times New Roman" w:hAnsi="Times New Roman" w:cs="2  Zar" w:hint="cs"/>
          <w:sz w:val="28"/>
          <w:szCs w:val="28"/>
          <w:rtl/>
        </w:rPr>
        <w:t>والسلام</w:t>
      </w:r>
    </w:p>
    <w:p w:rsidR="001C1C3A" w:rsidRPr="002858EC" w:rsidRDefault="001C1C3A" w:rsidP="002A335B">
      <w:pPr>
        <w:bidi/>
        <w:spacing w:after="0"/>
        <w:ind w:firstLine="284"/>
        <w:jc w:val="both"/>
        <w:rPr>
          <w:rFonts w:cs="2  Zar"/>
          <w:sz w:val="28"/>
          <w:szCs w:val="28"/>
          <w:rtl/>
          <w:lang w:bidi="fa-IR"/>
        </w:rPr>
      </w:pPr>
    </w:p>
    <w:p w:rsidR="001C1C3A" w:rsidRPr="00DE7C32" w:rsidRDefault="001C1C3A" w:rsidP="002A335B">
      <w:pPr>
        <w:bidi/>
        <w:spacing w:after="0"/>
        <w:jc w:val="both"/>
        <w:rPr>
          <w:rFonts w:cs="2  Zar"/>
          <w:sz w:val="28"/>
          <w:szCs w:val="28"/>
          <w:lang w:bidi="fa-IR"/>
        </w:rPr>
      </w:pPr>
    </w:p>
    <w:p w:rsidR="00AB299D" w:rsidRDefault="00AB299D" w:rsidP="002A335B">
      <w:pPr>
        <w:spacing w:after="0"/>
      </w:pPr>
    </w:p>
    <w:sectPr w:rsidR="00AB299D" w:rsidSect="002A335B">
      <w:pgSz w:w="11907" w:h="16840" w:code="9"/>
      <w:pgMar w:top="1134"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Noor_Roya">
    <w:panose1 w:val="02000400000000000000"/>
    <w:charset w:val="00"/>
    <w:family w:val="auto"/>
    <w:pitch w:val="variable"/>
    <w:sig w:usb0="80002007" w:usb1="80002000" w:usb2="00000008" w:usb3="00000000" w:csb0="0000004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1C3A"/>
    <w:rsid w:val="0019301A"/>
    <w:rsid w:val="001C1C3A"/>
    <w:rsid w:val="00247CD9"/>
    <w:rsid w:val="002A335B"/>
    <w:rsid w:val="002B050E"/>
    <w:rsid w:val="00382EBF"/>
    <w:rsid w:val="00411C50"/>
    <w:rsid w:val="005117C6"/>
    <w:rsid w:val="006F79EF"/>
    <w:rsid w:val="007278B1"/>
    <w:rsid w:val="00745351"/>
    <w:rsid w:val="007E4BFE"/>
    <w:rsid w:val="0085479D"/>
    <w:rsid w:val="00872E1F"/>
    <w:rsid w:val="00921C7D"/>
    <w:rsid w:val="00946E74"/>
    <w:rsid w:val="00AB299D"/>
    <w:rsid w:val="00B57FEC"/>
    <w:rsid w:val="00C2798E"/>
    <w:rsid w:val="00C66F9F"/>
    <w:rsid w:val="00D34C77"/>
    <w:rsid w:val="00EA44BF"/>
    <w:rsid w:val="00F24963"/>
    <w:rsid w:val="00F475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5B"/>
    <w:pPr>
      <w:spacing w:before="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dith">
    <w:name w:val="hadith"/>
    <w:basedOn w:val="DefaultParagraphFont"/>
    <w:rsid w:val="001C1C3A"/>
  </w:style>
  <w:style w:type="character" w:styleId="Hyperlink">
    <w:name w:val="Hyperlink"/>
    <w:basedOn w:val="DefaultParagraphFont"/>
    <w:uiPriority w:val="99"/>
    <w:semiHidden/>
    <w:unhideWhenUsed/>
    <w:rsid w:val="001C1C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arem.ir/main.aspx?mid=392829" TargetMode="External"/><Relationship Id="rId5" Type="http://schemas.openxmlformats.org/officeDocument/2006/relationships/hyperlink" Target="http://makarem.ir/main.aspx?mid=392829" TargetMode="External"/><Relationship Id="rId4" Type="http://schemas.openxmlformats.org/officeDocument/2006/relationships/hyperlink" Target="http://makarem.ir/main.aspx?mid=392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15</cp:revision>
  <dcterms:created xsi:type="dcterms:W3CDTF">2017-09-06T03:23:00Z</dcterms:created>
  <dcterms:modified xsi:type="dcterms:W3CDTF">2017-09-08T04:59:00Z</dcterms:modified>
</cp:coreProperties>
</file>