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C1" w:rsidRPr="00637A23" w:rsidRDefault="000B09C1" w:rsidP="000B09C1">
      <w:pPr>
        <w:pStyle w:val="NoSpacing"/>
        <w:bidi/>
        <w:ind w:firstLine="284"/>
        <w:jc w:val="center"/>
        <w:rPr>
          <w:rFonts w:cs="2  Yagut"/>
          <w:b/>
          <w:bCs/>
          <w:sz w:val="28"/>
          <w:szCs w:val="28"/>
          <w:rtl/>
          <w:lang w:bidi="fa-IR"/>
        </w:rPr>
      </w:pPr>
      <w:r>
        <w:rPr>
          <w:rFonts w:cs="2  Yagut" w:hint="cs"/>
          <w:b/>
          <w:bCs/>
          <w:sz w:val="28"/>
          <w:szCs w:val="28"/>
          <w:rtl/>
          <w:lang w:bidi="fa-IR"/>
        </w:rPr>
        <w:t xml:space="preserve">کربلا و </w:t>
      </w:r>
      <w:r w:rsidRPr="00637A23">
        <w:rPr>
          <w:rFonts w:cs="2  Yagut" w:hint="cs"/>
          <w:b/>
          <w:bCs/>
          <w:sz w:val="28"/>
          <w:szCs w:val="28"/>
          <w:rtl/>
          <w:lang w:bidi="fa-IR"/>
        </w:rPr>
        <w:t>سخت‌ترین مرحله‌ی به بلوغ‌رسیدن یک نهضت توحیدی</w:t>
      </w:r>
    </w:p>
    <w:p w:rsidR="000B09C1" w:rsidRDefault="000B09C1" w:rsidP="000B09C1">
      <w:pPr>
        <w:pStyle w:val="NoSpacing"/>
        <w:bidi/>
        <w:ind w:firstLine="284"/>
        <w:jc w:val="center"/>
        <w:rPr>
          <w:rFonts w:cs="2  Yagut"/>
          <w:b/>
          <w:bCs/>
          <w:sz w:val="28"/>
          <w:szCs w:val="28"/>
          <w:rtl/>
          <w:lang w:bidi="fa-IR"/>
        </w:rPr>
      </w:pPr>
      <w:r w:rsidRPr="00F16358">
        <w:rPr>
          <w:rFonts w:cs="2  Yagut" w:hint="cs"/>
          <w:b/>
          <w:bCs/>
          <w:sz w:val="28"/>
          <w:szCs w:val="28"/>
          <w:rtl/>
          <w:lang w:bidi="fa-IR"/>
        </w:rPr>
        <w:t>باسمه تعالی</w:t>
      </w:r>
    </w:p>
    <w:p w:rsidR="000B09C1" w:rsidRDefault="000B09C1" w:rsidP="000B09C1">
      <w:pPr>
        <w:pStyle w:val="NoSpacing"/>
        <w:bidi/>
        <w:ind w:firstLine="284"/>
        <w:jc w:val="center"/>
        <w:rPr>
          <w:rFonts w:cs="2  Yagut"/>
          <w:b/>
          <w:bCs/>
          <w:sz w:val="28"/>
          <w:szCs w:val="28"/>
          <w:rtl/>
          <w:lang w:bidi="fa-IR"/>
        </w:rPr>
      </w:pPr>
    </w:p>
    <w:p w:rsidR="000B09C1" w:rsidRPr="00364D05" w:rsidRDefault="000B09C1" w:rsidP="000B09C1">
      <w:pPr>
        <w:pStyle w:val="NoSpacing"/>
        <w:bidi/>
        <w:ind w:firstLine="284"/>
        <w:jc w:val="center"/>
        <w:rPr>
          <w:rFonts w:cs="2  Badr"/>
          <w:b/>
          <w:bCs/>
          <w:sz w:val="28"/>
          <w:szCs w:val="28"/>
          <w:rtl/>
          <w:lang w:bidi="fa-IR"/>
        </w:rPr>
      </w:pPr>
      <w:r>
        <w:rPr>
          <w:rFonts w:cs="2  Badr" w:hint="cs"/>
          <w:b/>
          <w:bCs/>
          <w:sz w:val="28"/>
          <w:szCs w:val="28"/>
          <w:rtl/>
        </w:rPr>
        <w:t>ا</w:t>
      </w:r>
      <w:r w:rsidRPr="00364D05">
        <w:rPr>
          <w:rFonts w:cs="2  Badr"/>
          <w:b/>
          <w:bCs/>
          <w:sz w:val="28"/>
          <w:szCs w:val="28"/>
          <w:rtl/>
        </w:rPr>
        <w:t>لسَّلامُ عَلَيْكَ يا اَبا عَبْدِاللّهِ وَ عَلَى الاَْرْواحِ الَّتى حَلَّتْ بِفِنآئِكَ عَلَيْكَ مِنّى سَلامُ اللّهِ اَبَداً ما بَقيتُ وَ بَقِىَ اللَّيْلُ وَ النَّهارُ</w:t>
      </w:r>
    </w:p>
    <w:p w:rsidR="000B09C1" w:rsidRDefault="000B09C1" w:rsidP="000B09C1">
      <w:pPr>
        <w:pStyle w:val="NoSpacing"/>
        <w:bidi/>
        <w:ind w:firstLine="284"/>
        <w:jc w:val="both"/>
        <w:rPr>
          <w:rFonts w:cs="2  Zar"/>
          <w:sz w:val="28"/>
          <w:szCs w:val="28"/>
          <w:rtl/>
          <w:lang w:bidi="fa-IR"/>
        </w:rPr>
      </w:pPr>
      <w:r>
        <w:rPr>
          <w:rFonts w:cs="2  Zar" w:hint="cs"/>
          <w:sz w:val="28"/>
          <w:szCs w:val="28"/>
          <w:rtl/>
          <w:lang w:bidi="fa-IR"/>
        </w:rPr>
        <w:t>1- با</w:t>
      </w:r>
      <w:r w:rsidRPr="00454ACE">
        <w:rPr>
          <w:rFonts w:cs="2  Zar" w:hint="cs"/>
          <w:sz w:val="28"/>
          <w:szCs w:val="28"/>
          <w:rtl/>
          <w:lang w:bidi="fa-IR"/>
        </w:rPr>
        <w:t xml:space="preserve"> ترور امام</w:t>
      </w:r>
      <w:r>
        <w:rPr>
          <w:rFonts w:cs="2  Zar" w:hint="cs"/>
          <w:sz w:val="28"/>
          <w:szCs w:val="28"/>
          <w:rtl/>
          <w:lang w:bidi="fa-IR"/>
        </w:rPr>
        <w:t xml:space="preserve"> حسین</w:t>
      </w:r>
      <w:r>
        <w:rPr>
          <w:rFonts w:cs="2  Zar" w:hint="cs"/>
          <w:sz w:val="28"/>
          <w:szCs w:val="28"/>
          <w:lang w:bidi="fa-IR"/>
        </w:rPr>
        <w:sym w:font="Almizan" w:char="F075"/>
      </w:r>
      <w:r w:rsidRPr="00454ACE">
        <w:rPr>
          <w:rFonts w:cs="2  Zar" w:hint="cs"/>
          <w:sz w:val="28"/>
          <w:szCs w:val="28"/>
          <w:rtl/>
          <w:lang w:bidi="fa-IR"/>
        </w:rPr>
        <w:t xml:space="preserve"> که بنا </w:t>
      </w:r>
      <w:r>
        <w:rPr>
          <w:rFonts w:cs="2  Zar" w:hint="cs"/>
          <w:sz w:val="28"/>
          <w:szCs w:val="28"/>
          <w:rtl/>
          <w:lang w:bidi="fa-IR"/>
        </w:rPr>
        <w:t xml:space="preserve">بود به دستور یزید در مکه انجام </w:t>
      </w:r>
      <w:r w:rsidRPr="00454ACE">
        <w:rPr>
          <w:rFonts w:cs="2  Zar" w:hint="cs"/>
          <w:sz w:val="28"/>
          <w:szCs w:val="28"/>
          <w:rtl/>
          <w:lang w:bidi="fa-IR"/>
        </w:rPr>
        <w:t>گیرد</w:t>
      </w:r>
      <w:r>
        <w:rPr>
          <w:rFonts w:cs="2  Zar" w:hint="cs"/>
          <w:sz w:val="28"/>
          <w:szCs w:val="28"/>
          <w:rtl/>
          <w:lang w:bidi="fa-IR"/>
        </w:rPr>
        <w:t>، بارِ کارفرهنگی امام  از بین می‌ رفت، لذا امام آن ترور را به شهادت تبدیل کردند و عملاً کار به بهتر کشته‌شدن و در بهترین مکان کشته‌شدن انجامید که در کلام حضرت بهترین محل کشته‌شدن را ساحل فرات می دانند و به ابن‌زبیر می‌فرمایند: اگر در ساحل فرات به خاک سپرده شوم نزد من محبوب‌تر است از آن‌که در آستانه‌ی کعبه دفن شوم.</w:t>
      </w:r>
      <w:r w:rsidRPr="008A19B0">
        <w:rPr>
          <w:rFonts w:cs="2  Zar" w:hint="cs"/>
          <w:sz w:val="16"/>
          <w:szCs w:val="16"/>
          <w:rtl/>
          <w:lang w:bidi="fa-IR"/>
        </w:rPr>
        <w:t>(کامل‌الزیارات، ص73)</w:t>
      </w:r>
      <w:r>
        <w:rPr>
          <w:rFonts w:cs="2  Zar" w:hint="cs"/>
          <w:sz w:val="16"/>
          <w:szCs w:val="16"/>
          <w:rtl/>
          <w:lang w:bidi="fa-IR"/>
        </w:rPr>
        <w:t xml:space="preserve"> </w:t>
      </w:r>
      <w:r w:rsidRPr="008A19B0">
        <w:rPr>
          <w:rFonts w:cs="2  Zar" w:hint="cs"/>
          <w:sz w:val="28"/>
          <w:szCs w:val="28"/>
          <w:rtl/>
          <w:lang w:bidi="fa-IR"/>
        </w:rPr>
        <w:t>و به ابن‌عباس که مخالف رفتن حضرت به کوفه بود می‌فرمایند: «گریزی از عراق نیست».</w:t>
      </w:r>
      <w:r>
        <w:rPr>
          <w:rFonts w:cs="2  Zar" w:hint="cs"/>
          <w:sz w:val="16"/>
          <w:szCs w:val="16"/>
          <w:rtl/>
          <w:lang w:bidi="fa-IR"/>
        </w:rPr>
        <w:t xml:space="preserve">(مقتل خوارزمی، ج1، ص 310) </w:t>
      </w:r>
      <w:r w:rsidRPr="006134ED">
        <w:rPr>
          <w:rFonts w:cs="2  Zar" w:hint="cs"/>
          <w:sz w:val="28"/>
          <w:szCs w:val="28"/>
          <w:rtl/>
          <w:lang w:bidi="fa-IR"/>
        </w:rPr>
        <w:t>این می‌رساند حضرت در نهضت خود نقشه‌ی راه خاص</w:t>
      </w:r>
      <w:r>
        <w:rPr>
          <w:rFonts w:cs="2  Zar" w:hint="cs"/>
          <w:sz w:val="28"/>
          <w:szCs w:val="28"/>
          <w:rtl/>
          <w:lang w:bidi="fa-IR"/>
        </w:rPr>
        <w:t>ی</w:t>
      </w:r>
      <w:r w:rsidRPr="006134ED">
        <w:rPr>
          <w:rFonts w:cs="2  Zar" w:hint="cs"/>
          <w:sz w:val="28"/>
          <w:szCs w:val="28"/>
          <w:rtl/>
          <w:lang w:bidi="fa-IR"/>
        </w:rPr>
        <w:t xml:space="preserve"> را ترسیم کرده‌اند.</w:t>
      </w:r>
    </w:p>
    <w:p w:rsidR="000B09C1" w:rsidRPr="00F25D32" w:rsidRDefault="000B09C1" w:rsidP="000B09C1">
      <w:pPr>
        <w:pStyle w:val="NoSpacing"/>
        <w:bidi/>
        <w:ind w:firstLine="284"/>
        <w:jc w:val="both"/>
        <w:rPr>
          <w:rFonts w:cs="2  Zar"/>
          <w:sz w:val="28"/>
          <w:szCs w:val="28"/>
          <w:rtl/>
          <w:lang w:bidi="fa-IR"/>
        </w:rPr>
      </w:pPr>
      <w:r>
        <w:rPr>
          <w:rFonts w:cs="2  Zar" w:hint="cs"/>
          <w:sz w:val="28"/>
          <w:szCs w:val="28"/>
          <w:rtl/>
          <w:lang w:bidi="fa-IR"/>
        </w:rPr>
        <w:t>2- عجیب است از نامه‌های کوفیان بعد از مرگ معاویه. 12000 نامه</w:t>
      </w:r>
      <w:r w:rsidRPr="006E03D8">
        <w:rPr>
          <w:rFonts w:cs="2  Zar" w:hint="cs"/>
          <w:sz w:val="16"/>
          <w:szCs w:val="16"/>
          <w:rtl/>
          <w:lang w:bidi="fa-IR"/>
        </w:rPr>
        <w:t>(اللهوف، ص 15)</w:t>
      </w:r>
      <w:r>
        <w:rPr>
          <w:rFonts w:cs="2  Zar" w:hint="cs"/>
          <w:sz w:val="28"/>
          <w:szCs w:val="28"/>
          <w:rtl/>
          <w:lang w:bidi="fa-IR"/>
        </w:rPr>
        <w:t xml:space="preserve"> و نام 140000 نفر، همه اظهار داشته بودند که حاضر به یاری امام هستند</w:t>
      </w:r>
      <w:r w:rsidRPr="006E03D8">
        <w:rPr>
          <w:rFonts w:cs="2  Zar" w:hint="cs"/>
          <w:sz w:val="16"/>
          <w:szCs w:val="16"/>
          <w:rtl/>
          <w:lang w:bidi="fa-IR"/>
        </w:rPr>
        <w:t>(حیا</w:t>
      </w:r>
      <w:r w:rsidRPr="006E03D8">
        <w:rPr>
          <w:rFonts w:cs="2  Badr" w:hint="cs"/>
          <w:sz w:val="16"/>
          <w:szCs w:val="16"/>
          <w:rtl/>
          <w:lang w:bidi="fa-IR"/>
        </w:rPr>
        <w:t>ة</w:t>
      </w:r>
      <w:r w:rsidRPr="006E03D8">
        <w:rPr>
          <w:rFonts w:cs="2  Zar" w:hint="cs"/>
          <w:sz w:val="16"/>
          <w:szCs w:val="16"/>
          <w:rtl/>
          <w:lang w:bidi="fa-IR"/>
        </w:rPr>
        <w:t xml:space="preserve"> الامام حسین</w:t>
      </w:r>
      <w:r>
        <w:rPr>
          <w:rFonts w:cs="2  Zar" w:hint="cs"/>
          <w:sz w:val="16"/>
          <w:szCs w:val="16"/>
          <w:lang w:bidi="fa-IR"/>
        </w:rPr>
        <w:sym w:font="Almizan" w:char="F075"/>
      </w:r>
      <w:r w:rsidRPr="006E03D8">
        <w:rPr>
          <w:rFonts w:cs="2  Zar" w:hint="cs"/>
          <w:sz w:val="16"/>
          <w:szCs w:val="16"/>
          <w:rtl/>
          <w:lang w:bidi="fa-IR"/>
        </w:rPr>
        <w:t>، ج 2، ص 335)</w:t>
      </w:r>
      <w:r>
        <w:rPr>
          <w:rFonts w:cs="2  Zar" w:hint="cs"/>
          <w:sz w:val="28"/>
          <w:szCs w:val="28"/>
          <w:rtl/>
          <w:lang w:bidi="fa-IR"/>
        </w:rPr>
        <w:t xml:space="preserve"> و نیز نامه‌ی مسلم‌بن‌عقیل که به حضرت نوشت 18000 نفر از کوفیان با او بیعت کرده‌اند و از حضرت خواست شتاب کنند. در حالی‌که امام به یزیدبن‌رشک که می‌پرسد چه چیزی شما را در این دشت که هیچ‌کس در آن نیست، فرود آورده؟ می‌فرمایند: این‌ها نامه‌هایی است که کوفیان برایم نوشته‌اند و اما من آنان را جز قاتل خود نمی‌بینم.</w:t>
      </w:r>
      <w:r w:rsidRPr="005722CB">
        <w:rPr>
          <w:rFonts w:cs="2  Zar" w:hint="cs"/>
          <w:sz w:val="16"/>
          <w:szCs w:val="16"/>
          <w:rtl/>
          <w:lang w:bidi="fa-IR"/>
        </w:rPr>
        <w:t>(تاریخ ابن عساکر، ص 211)</w:t>
      </w:r>
      <w:r>
        <w:rPr>
          <w:rFonts w:cs="2  Zar" w:hint="cs"/>
          <w:sz w:val="16"/>
          <w:szCs w:val="16"/>
          <w:rtl/>
          <w:lang w:bidi="fa-IR"/>
        </w:rPr>
        <w:t xml:space="preserve"> </w:t>
      </w:r>
      <w:r w:rsidRPr="00F25D32">
        <w:rPr>
          <w:rFonts w:cs="2  Zar" w:hint="cs"/>
          <w:sz w:val="28"/>
          <w:szCs w:val="28"/>
          <w:rtl/>
          <w:lang w:bidi="fa-IR"/>
        </w:rPr>
        <w:t>راستی</w:t>
      </w:r>
      <w:r>
        <w:rPr>
          <w:rFonts w:cs="2  Zar" w:hint="cs"/>
          <w:sz w:val="28"/>
          <w:szCs w:val="28"/>
          <w:rtl/>
          <w:lang w:bidi="fa-IR"/>
        </w:rPr>
        <w:t>!</w:t>
      </w:r>
      <w:r w:rsidRPr="00F25D32">
        <w:rPr>
          <w:rFonts w:cs="2  Zar" w:hint="cs"/>
          <w:sz w:val="28"/>
          <w:szCs w:val="28"/>
          <w:rtl/>
          <w:lang w:bidi="fa-IR"/>
        </w:rPr>
        <w:t xml:space="preserve"> امام چه چیزی را دنبال می‌کردند</w:t>
      </w:r>
      <w:r>
        <w:rPr>
          <w:rFonts w:cs="2  Zar" w:hint="cs"/>
          <w:sz w:val="28"/>
          <w:szCs w:val="28"/>
          <w:rtl/>
          <w:lang w:bidi="fa-IR"/>
        </w:rPr>
        <w:t xml:space="preserve"> و </w:t>
      </w:r>
      <w:r w:rsidRPr="00F25D32">
        <w:rPr>
          <w:rFonts w:cs="2  Zar" w:hint="cs"/>
          <w:sz w:val="28"/>
          <w:szCs w:val="28"/>
          <w:rtl/>
          <w:lang w:bidi="fa-IR"/>
        </w:rPr>
        <w:t>ماوراء تاریخی که می‌گوید کوفیان امام</w:t>
      </w:r>
      <w:r w:rsidRPr="00F25D32">
        <w:rPr>
          <w:rFonts w:cs="2  Zar" w:hint="cs"/>
          <w:sz w:val="28"/>
          <w:szCs w:val="28"/>
          <w:lang w:bidi="fa-IR"/>
        </w:rPr>
        <w:sym w:font="Almizan" w:char="F075"/>
      </w:r>
      <w:r w:rsidRPr="00F25D32">
        <w:rPr>
          <w:rFonts w:cs="2  Zar" w:hint="cs"/>
          <w:sz w:val="28"/>
          <w:szCs w:val="28"/>
          <w:rtl/>
          <w:lang w:bidi="fa-IR"/>
        </w:rPr>
        <w:t xml:space="preserve"> را دعوت کردند، بر روح امام حسین</w:t>
      </w:r>
      <w:r w:rsidRPr="00F25D32">
        <w:rPr>
          <w:rFonts w:cs="2  Zar" w:hint="cs"/>
          <w:sz w:val="28"/>
          <w:szCs w:val="28"/>
          <w:lang w:bidi="fa-IR"/>
        </w:rPr>
        <w:sym w:font="Almizan" w:char="F075"/>
      </w:r>
      <w:r w:rsidRPr="00F25D32">
        <w:rPr>
          <w:rFonts w:cs="2  Zar" w:hint="cs"/>
          <w:sz w:val="28"/>
          <w:szCs w:val="28"/>
          <w:rtl/>
          <w:lang w:bidi="fa-IR"/>
        </w:rPr>
        <w:t xml:space="preserve"> چه می‌گذشته</w:t>
      </w:r>
      <w:r>
        <w:rPr>
          <w:rFonts w:cs="2  Zar" w:hint="cs"/>
          <w:sz w:val="28"/>
          <w:szCs w:val="28"/>
          <w:rtl/>
          <w:lang w:bidi="fa-IR"/>
        </w:rPr>
        <w:t>؟ نگاه هرمنوتیک، رخداد کربلا را چگونه می‌نگرد تا کربلا مجال نمایاندن خود را داشته باشد؟</w:t>
      </w:r>
      <w:r w:rsidRPr="00F25D32">
        <w:rPr>
          <w:rFonts w:cs="2  Zar" w:hint="cs"/>
          <w:sz w:val="28"/>
          <w:szCs w:val="28"/>
          <w:rtl/>
          <w:lang w:bidi="fa-IR"/>
        </w:rPr>
        <w:t xml:space="preserve"> </w:t>
      </w:r>
    </w:p>
    <w:p w:rsidR="000B09C1" w:rsidRDefault="000B09C1" w:rsidP="000B09C1">
      <w:pPr>
        <w:pStyle w:val="NoSpacing"/>
        <w:bidi/>
        <w:ind w:firstLine="284"/>
        <w:jc w:val="both"/>
        <w:rPr>
          <w:rFonts w:cs="2  Zar"/>
          <w:sz w:val="28"/>
          <w:szCs w:val="28"/>
          <w:rtl/>
          <w:lang w:bidi="fa-IR"/>
        </w:rPr>
      </w:pPr>
      <w:r>
        <w:rPr>
          <w:rFonts w:cs="2  Zar" w:hint="cs"/>
          <w:sz w:val="28"/>
          <w:szCs w:val="28"/>
          <w:rtl/>
          <w:lang w:bidi="fa-IR"/>
        </w:rPr>
        <w:t xml:space="preserve">3- </w:t>
      </w:r>
      <w:r w:rsidRPr="006143C4">
        <w:rPr>
          <w:rFonts w:cs="2  Zar" w:hint="cs"/>
          <w:sz w:val="28"/>
          <w:szCs w:val="28"/>
          <w:rtl/>
          <w:lang w:bidi="fa-IR"/>
        </w:rPr>
        <w:t>نهضتی به میان آمده که می‌گوید برای آن‌که معلوم شود برای ماندن اسلام در آن تاریخ باید قوّام بود، نه قائم. قرآن در سال‌های آخرعمر پیامبر</w:t>
      </w:r>
      <w:r w:rsidRPr="006143C4">
        <w:rPr>
          <w:rFonts w:cs="2  Zar" w:hint="cs"/>
          <w:sz w:val="28"/>
          <w:szCs w:val="28"/>
          <w:lang w:bidi="fa-IR"/>
        </w:rPr>
        <w:sym w:font="Almizan" w:char="F066"/>
      </w:r>
      <w:r w:rsidRPr="006143C4">
        <w:rPr>
          <w:rFonts w:cs="2  Zar" w:hint="cs"/>
          <w:sz w:val="28"/>
          <w:szCs w:val="28"/>
          <w:rtl/>
          <w:lang w:bidi="fa-IR"/>
        </w:rPr>
        <w:t xml:space="preserve"> خطاب به مؤمنین می‌فرماید: «يا</w:t>
      </w:r>
      <w:r w:rsidRPr="006143C4">
        <w:rPr>
          <w:rFonts w:cs="2  Zar"/>
          <w:sz w:val="28"/>
          <w:szCs w:val="28"/>
          <w:rtl/>
          <w:lang w:bidi="fa-IR"/>
        </w:rPr>
        <w:t xml:space="preserve"> </w:t>
      </w:r>
      <w:r w:rsidRPr="006143C4">
        <w:rPr>
          <w:rFonts w:cs="2  Zar" w:hint="cs"/>
          <w:sz w:val="28"/>
          <w:szCs w:val="28"/>
          <w:rtl/>
          <w:lang w:bidi="fa-IR"/>
        </w:rPr>
        <w:t>أَيُّهَا</w:t>
      </w:r>
      <w:r w:rsidRPr="006143C4">
        <w:rPr>
          <w:rFonts w:cs="2  Zar"/>
          <w:sz w:val="28"/>
          <w:szCs w:val="28"/>
          <w:rtl/>
          <w:lang w:bidi="fa-IR"/>
        </w:rPr>
        <w:t xml:space="preserve"> </w:t>
      </w:r>
      <w:r w:rsidRPr="006143C4">
        <w:rPr>
          <w:rFonts w:cs="2  Zar" w:hint="cs"/>
          <w:sz w:val="28"/>
          <w:szCs w:val="28"/>
          <w:rtl/>
          <w:lang w:bidi="fa-IR"/>
        </w:rPr>
        <w:t>الَّذينَ</w:t>
      </w:r>
      <w:r w:rsidRPr="006143C4">
        <w:rPr>
          <w:rFonts w:cs="2  Zar"/>
          <w:sz w:val="28"/>
          <w:szCs w:val="28"/>
          <w:rtl/>
          <w:lang w:bidi="fa-IR"/>
        </w:rPr>
        <w:t xml:space="preserve"> </w:t>
      </w:r>
      <w:r w:rsidRPr="006143C4">
        <w:rPr>
          <w:rFonts w:cs="2  Zar" w:hint="cs"/>
          <w:sz w:val="28"/>
          <w:szCs w:val="28"/>
          <w:rtl/>
          <w:lang w:bidi="fa-IR"/>
        </w:rPr>
        <w:t>آمَنُوا</w:t>
      </w:r>
      <w:r w:rsidRPr="006143C4">
        <w:rPr>
          <w:rFonts w:cs="2  Zar"/>
          <w:sz w:val="28"/>
          <w:szCs w:val="28"/>
          <w:rtl/>
          <w:lang w:bidi="fa-IR"/>
        </w:rPr>
        <w:t xml:space="preserve"> </w:t>
      </w:r>
      <w:r w:rsidRPr="006143C4">
        <w:rPr>
          <w:rFonts w:cs="2  Zar" w:hint="cs"/>
          <w:sz w:val="28"/>
          <w:szCs w:val="28"/>
          <w:rtl/>
          <w:lang w:bidi="fa-IR"/>
        </w:rPr>
        <w:t>كُونُوا</w:t>
      </w:r>
      <w:r w:rsidRPr="006143C4">
        <w:rPr>
          <w:rFonts w:cs="2  Zar"/>
          <w:sz w:val="28"/>
          <w:szCs w:val="28"/>
          <w:rtl/>
          <w:lang w:bidi="fa-IR"/>
        </w:rPr>
        <w:t xml:space="preserve"> </w:t>
      </w:r>
      <w:r w:rsidRPr="006143C4">
        <w:rPr>
          <w:rFonts w:cs="2  Zar" w:hint="cs"/>
          <w:sz w:val="28"/>
          <w:szCs w:val="28"/>
          <w:rtl/>
          <w:lang w:bidi="fa-IR"/>
        </w:rPr>
        <w:t>قَوَّامينَ</w:t>
      </w:r>
      <w:r w:rsidRPr="006143C4">
        <w:rPr>
          <w:rFonts w:cs="2  Zar"/>
          <w:sz w:val="28"/>
          <w:szCs w:val="28"/>
          <w:rtl/>
          <w:lang w:bidi="fa-IR"/>
        </w:rPr>
        <w:t xml:space="preserve"> </w:t>
      </w:r>
      <w:r w:rsidRPr="006143C4">
        <w:rPr>
          <w:rFonts w:cs="2  Zar" w:hint="cs"/>
          <w:sz w:val="28"/>
          <w:szCs w:val="28"/>
          <w:rtl/>
          <w:lang w:bidi="fa-IR"/>
        </w:rPr>
        <w:t>بِالْقِسْطِ</w:t>
      </w:r>
      <w:r w:rsidRPr="006143C4">
        <w:rPr>
          <w:rFonts w:cs="2  Zar"/>
          <w:sz w:val="28"/>
          <w:szCs w:val="28"/>
          <w:rtl/>
          <w:lang w:bidi="fa-IR"/>
        </w:rPr>
        <w:t xml:space="preserve"> </w:t>
      </w:r>
      <w:r w:rsidRPr="006143C4">
        <w:rPr>
          <w:rFonts w:cs="2  Zar" w:hint="cs"/>
          <w:sz w:val="28"/>
          <w:szCs w:val="28"/>
          <w:rtl/>
          <w:lang w:bidi="fa-IR"/>
        </w:rPr>
        <w:t>شُهَداءَ</w:t>
      </w:r>
      <w:r w:rsidRPr="006143C4">
        <w:rPr>
          <w:rFonts w:cs="2  Zar"/>
          <w:sz w:val="28"/>
          <w:szCs w:val="28"/>
          <w:rtl/>
          <w:lang w:bidi="fa-IR"/>
        </w:rPr>
        <w:t xml:space="preserve"> </w:t>
      </w:r>
      <w:r w:rsidRPr="006143C4">
        <w:rPr>
          <w:rFonts w:cs="2  Zar" w:hint="cs"/>
          <w:sz w:val="28"/>
          <w:szCs w:val="28"/>
          <w:rtl/>
          <w:lang w:bidi="fa-IR"/>
        </w:rPr>
        <w:t>لِلَّهِ</w:t>
      </w:r>
      <w:r w:rsidRPr="006143C4">
        <w:rPr>
          <w:rFonts w:cs="2  Zar"/>
          <w:sz w:val="28"/>
          <w:szCs w:val="28"/>
          <w:rtl/>
          <w:lang w:bidi="fa-IR"/>
        </w:rPr>
        <w:t xml:space="preserve"> </w:t>
      </w:r>
      <w:r w:rsidRPr="006143C4">
        <w:rPr>
          <w:rFonts w:cs="2  Zar" w:hint="cs"/>
          <w:sz w:val="28"/>
          <w:szCs w:val="28"/>
          <w:rtl/>
          <w:lang w:bidi="fa-IR"/>
        </w:rPr>
        <w:t>وَ</w:t>
      </w:r>
      <w:r w:rsidRPr="006143C4">
        <w:rPr>
          <w:rFonts w:cs="2  Zar"/>
          <w:sz w:val="28"/>
          <w:szCs w:val="28"/>
          <w:rtl/>
          <w:lang w:bidi="fa-IR"/>
        </w:rPr>
        <w:t xml:space="preserve"> </w:t>
      </w:r>
      <w:r w:rsidRPr="006143C4">
        <w:rPr>
          <w:rFonts w:cs="2  Zar" w:hint="cs"/>
          <w:sz w:val="28"/>
          <w:szCs w:val="28"/>
          <w:rtl/>
          <w:lang w:bidi="fa-IR"/>
        </w:rPr>
        <w:t>لَوْ</w:t>
      </w:r>
      <w:r w:rsidRPr="006143C4">
        <w:rPr>
          <w:rFonts w:cs="2  Zar"/>
          <w:sz w:val="28"/>
          <w:szCs w:val="28"/>
          <w:rtl/>
          <w:lang w:bidi="fa-IR"/>
        </w:rPr>
        <w:t xml:space="preserve"> </w:t>
      </w:r>
      <w:r w:rsidRPr="006143C4">
        <w:rPr>
          <w:rFonts w:cs="2  Zar" w:hint="cs"/>
          <w:sz w:val="28"/>
          <w:szCs w:val="28"/>
          <w:rtl/>
          <w:lang w:bidi="fa-IR"/>
        </w:rPr>
        <w:t>عَلى‏</w:t>
      </w:r>
      <w:r w:rsidRPr="006143C4">
        <w:rPr>
          <w:rFonts w:cs="2  Zar"/>
          <w:sz w:val="28"/>
          <w:szCs w:val="28"/>
          <w:rtl/>
          <w:lang w:bidi="fa-IR"/>
        </w:rPr>
        <w:t xml:space="preserve"> </w:t>
      </w:r>
      <w:r w:rsidRPr="006143C4">
        <w:rPr>
          <w:rFonts w:cs="2  Zar" w:hint="cs"/>
          <w:sz w:val="28"/>
          <w:szCs w:val="28"/>
          <w:rtl/>
          <w:lang w:bidi="fa-IR"/>
        </w:rPr>
        <w:t>أَنْفُسِكُمْ</w:t>
      </w:r>
      <w:r w:rsidRPr="006143C4">
        <w:rPr>
          <w:rFonts w:cs="2  Zar"/>
          <w:sz w:val="28"/>
          <w:szCs w:val="28"/>
          <w:rtl/>
          <w:lang w:bidi="fa-IR"/>
        </w:rPr>
        <w:t xml:space="preserve"> </w:t>
      </w:r>
      <w:r w:rsidRPr="006143C4">
        <w:rPr>
          <w:rFonts w:cs="2  Zar" w:hint="cs"/>
          <w:sz w:val="28"/>
          <w:szCs w:val="28"/>
          <w:rtl/>
          <w:lang w:bidi="fa-IR"/>
        </w:rPr>
        <w:t>أَوِ</w:t>
      </w:r>
      <w:r w:rsidRPr="006143C4">
        <w:rPr>
          <w:rFonts w:cs="2  Zar"/>
          <w:sz w:val="28"/>
          <w:szCs w:val="28"/>
          <w:rtl/>
          <w:lang w:bidi="fa-IR"/>
        </w:rPr>
        <w:t xml:space="preserve"> </w:t>
      </w:r>
      <w:r w:rsidRPr="006143C4">
        <w:rPr>
          <w:rFonts w:cs="2  Zar" w:hint="cs"/>
          <w:sz w:val="28"/>
          <w:szCs w:val="28"/>
          <w:rtl/>
          <w:lang w:bidi="fa-IR"/>
        </w:rPr>
        <w:t>الْوالِدَيْنِ</w:t>
      </w:r>
      <w:r w:rsidRPr="000E3C67">
        <w:rPr>
          <w:rFonts w:cs="2  Zar"/>
          <w:sz w:val="28"/>
          <w:szCs w:val="28"/>
          <w:rtl/>
          <w:lang w:bidi="fa-IR"/>
        </w:rPr>
        <w:t xml:space="preserve"> </w:t>
      </w:r>
      <w:r w:rsidRPr="000E3C67">
        <w:rPr>
          <w:rFonts w:cs="2  Zar" w:hint="cs"/>
          <w:sz w:val="28"/>
          <w:szCs w:val="28"/>
          <w:rtl/>
          <w:lang w:bidi="fa-IR"/>
        </w:rPr>
        <w:t>وَ</w:t>
      </w:r>
      <w:r w:rsidRPr="000E3C67">
        <w:rPr>
          <w:rFonts w:cs="2  Zar"/>
          <w:sz w:val="28"/>
          <w:szCs w:val="28"/>
          <w:rtl/>
          <w:lang w:bidi="fa-IR"/>
        </w:rPr>
        <w:t xml:space="preserve"> </w:t>
      </w:r>
      <w:r w:rsidRPr="000E3C67">
        <w:rPr>
          <w:rFonts w:cs="2  Zar" w:hint="cs"/>
          <w:sz w:val="28"/>
          <w:szCs w:val="28"/>
          <w:rtl/>
          <w:lang w:bidi="fa-IR"/>
        </w:rPr>
        <w:t>الْأَقْرَبينَ</w:t>
      </w:r>
      <w:r w:rsidRPr="000E3C67">
        <w:rPr>
          <w:rFonts w:cs="2  Zar"/>
          <w:sz w:val="28"/>
          <w:szCs w:val="28"/>
          <w:rtl/>
          <w:lang w:bidi="fa-IR"/>
        </w:rPr>
        <w:t xml:space="preserve"> </w:t>
      </w:r>
      <w:r w:rsidRPr="000E3C67">
        <w:rPr>
          <w:rFonts w:cs="2  Zar" w:hint="cs"/>
          <w:sz w:val="28"/>
          <w:szCs w:val="28"/>
          <w:rtl/>
          <w:lang w:bidi="fa-IR"/>
        </w:rPr>
        <w:t>إِنْ</w:t>
      </w:r>
      <w:r w:rsidRPr="000E3C67">
        <w:rPr>
          <w:rFonts w:cs="2  Zar"/>
          <w:sz w:val="28"/>
          <w:szCs w:val="28"/>
          <w:rtl/>
          <w:lang w:bidi="fa-IR"/>
        </w:rPr>
        <w:t xml:space="preserve"> </w:t>
      </w:r>
      <w:r w:rsidRPr="000E3C67">
        <w:rPr>
          <w:rFonts w:cs="2  Zar" w:hint="cs"/>
          <w:sz w:val="28"/>
          <w:szCs w:val="28"/>
          <w:rtl/>
          <w:lang w:bidi="fa-IR"/>
        </w:rPr>
        <w:t>يَكُنْ</w:t>
      </w:r>
      <w:r w:rsidRPr="000E3C67">
        <w:rPr>
          <w:rFonts w:cs="2  Zar"/>
          <w:sz w:val="28"/>
          <w:szCs w:val="28"/>
          <w:rtl/>
          <w:lang w:bidi="fa-IR"/>
        </w:rPr>
        <w:t xml:space="preserve"> </w:t>
      </w:r>
      <w:r w:rsidRPr="000E3C67">
        <w:rPr>
          <w:rFonts w:cs="2  Zar" w:hint="cs"/>
          <w:sz w:val="28"/>
          <w:szCs w:val="28"/>
          <w:rtl/>
          <w:lang w:bidi="fa-IR"/>
        </w:rPr>
        <w:t>غَنِيًّا</w:t>
      </w:r>
      <w:r w:rsidRPr="000E3C67">
        <w:rPr>
          <w:rFonts w:cs="2  Zar"/>
          <w:sz w:val="28"/>
          <w:szCs w:val="28"/>
          <w:rtl/>
          <w:lang w:bidi="fa-IR"/>
        </w:rPr>
        <w:t xml:space="preserve"> </w:t>
      </w:r>
      <w:r w:rsidRPr="000E3C67">
        <w:rPr>
          <w:rFonts w:cs="2  Zar" w:hint="cs"/>
          <w:sz w:val="28"/>
          <w:szCs w:val="28"/>
          <w:rtl/>
          <w:lang w:bidi="fa-IR"/>
        </w:rPr>
        <w:t>أَوْ</w:t>
      </w:r>
      <w:r w:rsidRPr="000E3C67">
        <w:rPr>
          <w:rFonts w:cs="2  Zar"/>
          <w:sz w:val="28"/>
          <w:szCs w:val="28"/>
          <w:rtl/>
          <w:lang w:bidi="fa-IR"/>
        </w:rPr>
        <w:t xml:space="preserve"> </w:t>
      </w:r>
      <w:r w:rsidRPr="000E3C67">
        <w:rPr>
          <w:rFonts w:cs="2  Zar" w:hint="cs"/>
          <w:sz w:val="28"/>
          <w:szCs w:val="28"/>
          <w:rtl/>
          <w:lang w:bidi="fa-IR"/>
        </w:rPr>
        <w:t>فَقير</w:t>
      </w:r>
      <w:r>
        <w:rPr>
          <w:rFonts w:cs="2  Zar" w:hint="cs"/>
          <w:sz w:val="28"/>
          <w:szCs w:val="28"/>
          <w:rtl/>
          <w:lang w:bidi="fa-IR"/>
        </w:rPr>
        <w:t>»</w:t>
      </w:r>
      <w:r>
        <w:rPr>
          <w:rStyle w:val="FootnoteReference"/>
          <w:rFonts w:cs="2  Zar"/>
          <w:sz w:val="28"/>
          <w:szCs w:val="28"/>
          <w:rtl/>
          <w:lang w:bidi="fa-IR"/>
        </w:rPr>
        <w:footnoteReference w:id="2"/>
      </w:r>
      <w:r w:rsidRPr="009278D1">
        <w:rPr>
          <w:rFonts w:cs="2  Zar" w:hint="cs"/>
          <w:sz w:val="16"/>
          <w:szCs w:val="16"/>
          <w:rtl/>
          <w:lang w:bidi="fa-IR"/>
        </w:rPr>
        <w:t>(نساء/135)</w:t>
      </w:r>
      <w:r>
        <w:rPr>
          <w:rFonts w:cs="2  Badr" w:hint="cs"/>
          <w:sz w:val="16"/>
          <w:szCs w:val="16"/>
          <w:rtl/>
          <w:lang w:bidi="fa-IR"/>
        </w:rPr>
        <w:t xml:space="preserve"> </w:t>
      </w:r>
      <w:r>
        <w:rPr>
          <w:rFonts w:cs="2  Zar" w:hint="cs"/>
          <w:sz w:val="28"/>
          <w:szCs w:val="28"/>
          <w:rtl/>
          <w:lang w:bidi="fa-IR"/>
        </w:rPr>
        <w:t>و یا می فرماید</w:t>
      </w:r>
      <w:r w:rsidRPr="000E3C67">
        <w:rPr>
          <w:rFonts w:cs="2  Badr" w:hint="cs"/>
          <w:sz w:val="28"/>
          <w:szCs w:val="28"/>
          <w:rtl/>
          <w:lang w:bidi="fa-IR"/>
        </w:rPr>
        <w:t>:«يا</w:t>
      </w:r>
      <w:r w:rsidRPr="000E3C67">
        <w:rPr>
          <w:rFonts w:cs="2  Badr"/>
          <w:sz w:val="28"/>
          <w:szCs w:val="28"/>
          <w:rtl/>
          <w:lang w:bidi="fa-IR"/>
        </w:rPr>
        <w:t xml:space="preserve"> </w:t>
      </w:r>
      <w:r w:rsidRPr="000E3C67">
        <w:rPr>
          <w:rFonts w:cs="2  Badr" w:hint="cs"/>
          <w:sz w:val="28"/>
          <w:szCs w:val="28"/>
          <w:rtl/>
          <w:lang w:bidi="fa-IR"/>
        </w:rPr>
        <w:t>أَيُّهَا</w:t>
      </w:r>
      <w:r w:rsidRPr="000E3C67">
        <w:rPr>
          <w:rFonts w:cs="2  Badr"/>
          <w:sz w:val="28"/>
          <w:szCs w:val="28"/>
          <w:rtl/>
          <w:lang w:bidi="fa-IR"/>
        </w:rPr>
        <w:t xml:space="preserve"> </w:t>
      </w:r>
      <w:r w:rsidRPr="000E3C67">
        <w:rPr>
          <w:rFonts w:cs="2  Badr" w:hint="cs"/>
          <w:sz w:val="28"/>
          <w:szCs w:val="28"/>
          <w:rtl/>
          <w:lang w:bidi="fa-IR"/>
        </w:rPr>
        <w:t>الَّذينَ</w:t>
      </w:r>
      <w:r w:rsidRPr="000E3C67">
        <w:rPr>
          <w:rFonts w:cs="2  Badr"/>
          <w:sz w:val="28"/>
          <w:szCs w:val="28"/>
          <w:rtl/>
          <w:lang w:bidi="fa-IR"/>
        </w:rPr>
        <w:t xml:space="preserve"> </w:t>
      </w:r>
      <w:r w:rsidRPr="000E3C67">
        <w:rPr>
          <w:rFonts w:cs="2  Badr" w:hint="cs"/>
          <w:sz w:val="28"/>
          <w:szCs w:val="28"/>
          <w:rtl/>
          <w:lang w:bidi="fa-IR"/>
        </w:rPr>
        <w:t>آمَنُوا</w:t>
      </w:r>
      <w:r w:rsidRPr="000E3C67">
        <w:rPr>
          <w:rFonts w:cs="2  Badr"/>
          <w:sz w:val="28"/>
          <w:szCs w:val="28"/>
          <w:rtl/>
          <w:lang w:bidi="fa-IR"/>
        </w:rPr>
        <w:t xml:space="preserve"> </w:t>
      </w:r>
      <w:r w:rsidRPr="006143C4">
        <w:rPr>
          <w:rFonts w:cs="2  Badr" w:hint="cs"/>
          <w:sz w:val="28"/>
          <w:szCs w:val="28"/>
          <w:rtl/>
          <w:lang w:bidi="fa-IR"/>
        </w:rPr>
        <w:t>كُونُوا</w:t>
      </w:r>
      <w:r w:rsidRPr="006143C4">
        <w:rPr>
          <w:rFonts w:cs="2  Badr"/>
          <w:sz w:val="28"/>
          <w:szCs w:val="28"/>
          <w:rtl/>
          <w:lang w:bidi="fa-IR"/>
        </w:rPr>
        <w:t xml:space="preserve"> </w:t>
      </w:r>
      <w:r w:rsidRPr="006143C4">
        <w:rPr>
          <w:rFonts w:cs="2  Badr" w:hint="cs"/>
          <w:sz w:val="28"/>
          <w:szCs w:val="28"/>
          <w:rtl/>
          <w:lang w:bidi="fa-IR"/>
        </w:rPr>
        <w:t>قَوَّامينَ</w:t>
      </w:r>
      <w:r w:rsidRPr="006143C4">
        <w:rPr>
          <w:rFonts w:cs="2  Badr"/>
          <w:sz w:val="28"/>
          <w:szCs w:val="28"/>
          <w:rtl/>
          <w:lang w:bidi="fa-IR"/>
        </w:rPr>
        <w:t xml:space="preserve"> </w:t>
      </w:r>
      <w:r w:rsidRPr="006143C4">
        <w:rPr>
          <w:rFonts w:cs="2  Badr" w:hint="cs"/>
          <w:sz w:val="28"/>
          <w:szCs w:val="28"/>
          <w:rtl/>
          <w:lang w:bidi="fa-IR"/>
        </w:rPr>
        <w:t>لِلَّهِ</w:t>
      </w:r>
      <w:r w:rsidRPr="006143C4">
        <w:rPr>
          <w:rFonts w:cs="2  Badr"/>
          <w:sz w:val="28"/>
          <w:szCs w:val="28"/>
          <w:rtl/>
          <w:lang w:bidi="fa-IR"/>
        </w:rPr>
        <w:t xml:space="preserve"> </w:t>
      </w:r>
      <w:r w:rsidRPr="006143C4">
        <w:rPr>
          <w:rFonts w:cs="2  Badr" w:hint="cs"/>
          <w:sz w:val="28"/>
          <w:szCs w:val="28"/>
          <w:rtl/>
          <w:lang w:bidi="fa-IR"/>
        </w:rPr>
        <w:t>شُهَداءَ</w:t>
      </w:r>
      <w:r w:rsidRPr="006143C4">
        <w:rPr>
          <w:rFonts w:cs="2  Badr"/>
          <w:sz w:val="28"/>
          <w:szCs w:val="28"/>
          <w:rtl/>
          <w:lang w:bidi="fa-IR"/>
        </w:rPr>
        <w:t xml:space="preserve"> </w:t>
      </w:r>
      <w:r w:rsidRPr="006143C4">
        <w:rPr>
          <w:rFonts w:cs="2  Badr" w:hint="cs"/>
          <w:sz w:val="28"/>
          <w:szCs w:val="28"/>
          <w:rtl/>
          <w:lang w:bidi="fa-IR"/>
        </w:rPr>
        <w:t>بِالْقِسْط</w:t>
      </w:r>
      <w:r w:rsidRPr="006143C4">
        <w:rPr>
          <w:rFonts w:cs="2  Zar" w:hint="cs"/>
          <w:sz w:val="28"/>
          <w:szCs w:val="28"/>
          <w:rtl/>
          <w:lang w:bidi="fa-IR"/>
        </w:rPr>
        <w:t>»</w:t>
      </w:r>
      <w:r w:rsidRPr="006143C4">
        <w:rPr>
          <w:rStyle w:val="FootnoteReference"/>
          <w:rFonts w:cs="2  Zar"/>
          <w:sz w:val="28"/>
          <w:szCs w:val="28"/>
          <w:rtl/>
          <w:lang w:bidi="fa-IR"/>
        </w:rPr>
        <w:footnoteReference w:id="3"/>
      </w:r>
      <w:r w:rsidRPr="006143C4">
        <w:rPr>
          <w:rFonts w:cs="2  Zar" w:hint="cs"/>
          <w:sz w:val="16"/>
          <w:szCs w:val="16"/>
          <w:rtl/>
          <w:lang w:bidi="fa-IR"/>
        </w:rPr>
        <w:t>(مائده/8)</w:t>
      </w:r>
      <w:r w:rsidRPr="006143C4">
        <w:rPr>
          <w:rFonts w:cs="2  Zar" w:hint="cs"/>
          <w:sz w:val="28"/>
          <w:szCs w:val="28"/>
          <w:rtl/>
          <w:lang w:bidi="fa-IR"/>
        </w:rPr>
        <w:t xml:space="preserve"> در این راستا امام حسین</w:t>
      </w:r>
      <w:r w:rsidRPr="006143C4">
        <w:rPr>
          <w:rFonts w:cs="2  Zar" w:hint="cs"/>
          <w:sz w:val="28"/>
          <w:szCs w:val="28"/>
          <w:lang w:bidi="fa-IR"/>
        </w:rPr>
        <w:sym w:font="Almizan" w:char="F075"/>
      </w:r>
      <w:r w:rsidRPr="006143C4">
        <w:rPr>
          <w:rFonts w:cs="2  Zar" w:hint="cs"/>
          <w:sz w:val="28"/>
          <w:szCs w:val="28"/>
          <w:rtl/>
          <w:lang w:bidi="fa-IR"/>
        </w:rPr>
        <w:t xml:space="preserve"> ضرورت درک عمیق‌تر اسلام را در علم و عمل در مقابل مسلمانان قرار دادند وگرنه با آن اسلام عرفی‌شده مردم حظّی از اسلامیت فرد نمی‌برند و اگر دل‌هایشان با امامشان است ولی شمشیرهایشان در مقابل امام است.</w:t>
      </w:r>
      <w:r w:rsidRPr="006143C4">
        <w:rPr>
          <w:rStyle w:val="FootnoteReference"/>
          <w:rFonts w:cs="2  Zar"/>
          <w:sz w:val="28"/>
          <w:szCs w:val="28"/>
          <w:rtl/>
          <w:lang w:bidi="fa-IR"/>
        </w:rPr>
        <w:footnoteReference w:id="4"/>
      </w:r>
    </w:p>
    <w:p w:rsidR="000B09C1" w:rsidRDefault="000B09C1" w:rsidP="000B09C1">
      <w:pPr>
        <w:pStyle w:val="NoSpacing"/>
        <w:bidi/>
        <w:ind w:firstLine="284"/>
        <w:jc w:val="both"/>
        <w:rPr>
          <w:rFonts w:cs="2  Zar"/>
          <w:sz w:val="28"/>
          <w:szCs w:val="28"/>
          <w:rtl/>
          <w:lang w:bidi="fa-IR"/>
        </w:rPr>
      </w:pPr>
      <w:r>
        <w:rPr>
          <w:rFonts w:cs="2  Zar" w:hint="cs"/>
          <w:sz w:val="28"/>
          <w:szCs w:val="28"/>
          <w:rtl/>
          <w:lang w:bidi="fa-IR"/>
        </w:rPr>
        <w:t>4- رسول خدا</w:t>
      </w:r>
      <w:r>
        <w:rPr>
          <w:rFonts w:cs="2  Zar" w:hint="cs"/>
          <w:sz w:val="28"/>
          <w:szCs w:val="28"/>
          <w:lang w:bidi="fa-IR"/>
        </w:rPr>
        <w:sym w:font="Almizan" w:char="F066"/>
      </w:r>
      <w:r>
        <w:rPr>
          <w:rFonts w:cs="2  Zar" w:hint="cs"/>
          <w:sz w:val="28"/>
          <w:szCs w:val="28"/>
          <w:rtl/>
          <w:lang w:bidi="fa-IR"/>
        </w:rPr>
        <w:t xml:space="preserve"> در آن حالت منامیه یا خواب و بیداری که به امام حسین</w:t>
      </w:r>
      <w:r>
        <w:rPr>
          <w:rFonts w:cs="2  Zar" w:hint="cs"/>
          <w:sz w:val="28"/>
          <w:szCs w:val="28"/>
          <w:lang w:bidi="fa-IR"/>
        </w:rPr>
        <w:sym w:font="Almizan" w:char="F075"/>
      </w:r>
      <w:r>
        <w:rPr>
          <w:rFonts w:cs="2  Zar" w:hint="cs"/>
          <w:sz w:val="28"/>
          <w:szCs w:val="28"/>
          <w:rtl/>
          <w:lang w:bidi="fa-IR"/>
        </w:rPr>
        <w:t xml:space="preserve"> فرمودند</w:t>
      </w:r>
      <w:r w:rsidRPr="00E5116B">
        <w:rPr>
          <w:rFonts w:cs="2  Zar" w:hint="cs"/>
          <w:sz w:val="28"/>
          <w:szCs w:val="28"/>
          <w:rtl/>
          <w:lang w:bidi="fa-IR"/>
        </w:rPr>
        <w:t>: «اخْرُجْ</w:t>
      </w:r>
      <w:r w:rsidRPr="00E5116B">
        <w:rPr>
          <w:rFonts w:cs="2  Zar"/>
          <w:sz w:val="28"/>
          <w:szCs w:val="28"/>
          <w:rtl/>
          <w:lang w:bidi="fa-IR"/>
        </w:rPr>
        <w:t xml:space="preserve"> </w:t>
      </w:r>
      <w:r w:rsidRPr="00E5116B">
        <w:rPr>
          <w:rFonts w:cs="2  Zar" w:hint="cs"/>
          <w:sz w:val="28"/>
          <w:szCs w:val="28"/>
          <w:rtl/>
          <w:lang w:bidi="fa-IR"/>
        </w:rPr>
        <w:t>فَإِنَّ</w:t>
      </w:r>
      <w:r w:rsidRPr="00E5116B">
        <w:rPr>
          <w:rFonts w:cs="2  Zar"/>
          <w:sz w:val="28"/>
          <w:szCs w:val="28"/>
          <w:rtl/>
          <w:lang w:bidi="fa-IR"/>
        </w:rPr>
        <w:t xml:space="preserve"> </w:t>
      </w:r>
      <w:r w:rsidRPr="00E5116B">
        <w:rPr>
          <w:rFonts w:cs="2  Zar" w:hint="cs"/>
          <w:sz w:val="28"/>
          <w:szCs w:val="28"/>
          <w:rtl/>
          <w:lang w:bidi="fa-IR"/>
        </w:rPr>
        <w:t>اللَّهَ</w:t>
      </w:r>
      <w:r w:rsidRPr="00E5116B">
        <w:rPr>
          <w:rFonts w:cs="2  Zar"/>
          <w:sz w:val="28"/>
          <w:szCs w:val="28"/>
          <w:rtl/>
          <w:lang w:bidi="fa-IR"/>
        </w:rPr>
        <w:t xml:space="preserve"> </w:t>
      </w:r>
      <w:r w:rsidRPr="00E5116B">
        <w:rPr>
          <w:rFonts w:cs="2  Zar" w:hint="cs"/>
          <w:sz w:val="28"/>
          <w:szCs w:val="28"/>
          <w:rtl/>
          <w:lang w:bidi="fa-IR"/>
        </w:rPr>
        <w:t>قَدْ</w:t>
      </w:r>
      <w:r w:rsidRPr="00E5116B">
        <w:rPr>
          <w:rFonts w:cs="2  Zar"/>
          <w:sz w:val="28"/>
          <w:szCs w:val="28"/>
          <w:rtl/>
          <w:lang w:bidi="fa-IR"/>
        </w:rPr>
        <w:t xml:space="preserve"> </w:t>
      </w:r>
      <w:r w:rsidRPr="00E5116B">
        <w:rPr>
          <w:rFonts w:cs="2  Zar" w:hint="cs"/>
          <w:sz w:val="28"/>
          <w:szCs w:val="28"/>
          <w:rtl/>
          <w:lang w:bidi="fa-IR"/>
        </w:rPr>
        <w:t>شَاءَ</w:t>
      </w:r>
      <w:r w:rsidRPr="00E5116B">
        <w:rPr>
          <w:rFonts w:cs="2  Zar"/>
          <w:sz w:val="28"/>
          <w:szCs w:val="28"/>
          <w:rtl/>
          <w:lang w:bidi="fa-IR"/>
        </w:rPr>
        <w:t xml:space="preserve"> </w:t>
      </w:r>
      <w:r w:rsidRPr="00E5116B">
        <w:rPr>
          <w:rFonts w:cs="2  Zar" w:hint="cs"/>
          <w:sz w:val="28"/>
          <w:szCs w:val="28"/>
          <w:rtl/>
          <w:lang w:bidi="fa-IR"/>
        </w:rPr>
        <w:t>أَنْ</w:t>
      </w:r>
      <w:r w:rsidRPr="00E5116B">
        <w:rPr>
          <w:rFonts w:cs="2  Zar"/>
          <w:sz w:val="28"/>
          <w:szCs w:val="28"/>
          <w:rtl/>
          <w:lang w:bidi="fa-IR"/>
        </w:rPr>
        <w:t xml:space="preserve"> </w:t>
      </w:r>
      <w:r w:rsidRPr="00E5116B">
        <w:rPr>
          <w:rFonts w:cs="2  Zar" w:hint="cs"/>
          <w:sz w:val="28"/>
          <w:szCs w:val="28"/>
          <w:rtl/>
          <w:lang w:bidi="fa-IR"/>
        </w:rPr>
        <w:t>يَرَاكَ</w:t>
      </w:r>
      <w:r w:rsidRPr="00E5116B">
        <w:rPr>
          <w:rFonts w:cs="2  Zar"/>
          <w:sz w:val="28"/>
          <w:szCs w:val="28"/>
          <w:rtl/>
          <w:lang w:bidi="fa-IR"/>
        </w:rPr>
        <w:t xml:space="preserve"> </w:t>
      </w:r>
      <w:r w:rsidRPr="00E5116B">
        <w:rPr>
          <w:rFonts w:cs="2  Zar" w:hint="cs"/>
          <w:sz w:val="28"/>
          <w:szCs w:val="28"/>
          <w:rtl/>
          <w:lang w:bidi="fa-IR"/>
        </w:rPr>
        <w:t>قَتِيلا و إِنَّ</w:t>
      </w:r>
      <w:r w:rsidRPr="00E5116B">
        <w:rPr>
          <w:rFonts w:cs="2  Zar"/>
          <w:sz w:val="28"/>
          <w:szCs w:val="28"/>
          <w:rtl/>
          <w:lang w:bidi="fa-IR"/>
        </w:rPr>
        <w:t xml:space="preserve"> </w:t>
      </w:r>
      <w:r w:rsidRPr="00E5116B">
        <w:rPr>
          <w:rFonts w:cs="2  Zar" w:hint="cs"/>
          <w:sz w:val="28"/>
          <w:szCs w:val="28"/>
          <w:rtl/>
          <w:lang w:bidi="fa-IR"/>
        </w:rPr>
        <w:t>اللَّهَ</w:t>
      </w:r>
      <w:r w:rsidRPr="00E5116B">
        <w:rPr>
          <w:rFonts w:cs="2  Zar"/>
          <w:sz w:val="28"/>
          <w:szCs w:val="28"/>
          <w:rtl/>
          <w:lang w:bidi="fa-IR"/>
        </w:rPr>
        <w:t xml:space="preserve"> </w:t>
      </w:r>
      <w:r w:rsidRPr="00E5116B">
        <w:rPr>
          <w:rFonts w:cs="2  Zar" w:hint="cs"/>
          <w:sz w:val="28"/>
          <w:szCs w:val="28"/>
          <w:rtl/>
          <w:lang w:bidi="fa-IR"/>
        </w:rPr>
        <w:t>قَدْ</w:t>
      </w:r>
      <w:r w:rsidRPr="00E5116B">
        <w:rPr>
          <w:rFonts w:cs="2  Zar"/>
          <w:sz w:val="28"/>
          <w:szCs w:val="28"/>
          <w:rtl/>
          <w:lang w:bidi="fa-IR"/>
        </w:rPr>
        <w:t xml:space="preserve"> </w:t>
      </w:r>
      <w:r w:rsidRPr="00E5116B">
        <w:rPr>
          <w:rFonts w:cs="2  Zar" w:hint="cs"/>
          <w:sz w:val="28"/>
          <w:szCs w:val="28"/>
          <w:rtl/>
          <w:lang w:bidi="fa-IR"/>
        </w:rPr>
        <w:t>شَاءَ</w:t>
      </w:r>
      <w:r w:rsidRPr="00E5116B">
        <w:rPr>
          <w:rFonts w:cs="2  Zar"/>
          <w:sz w:val="28"/>
          <w:szCs w:val="28"/>
          <w:rtl/>
          <w:lang w:bidi="fa-IR"/>
        </w:rPr>
        <w:t xml:space="preserve"> </w:t>
      </w:r>
      <w:r w:rsidRPr="00E5116B">
        <w:rPr>
          <w:rFonts w:cs="2  Zar" w:hint="cs"/>
          <w:sz w:val="28"/>
          <w:szCs w:val="28"/>
          <w:rtl/>
          <w:lang w:bidi="fa-IR"/>
        </w:rPr>
        <w:t>أَنْ</w:t>
      </w:r>
      <w:r w:rsidRPr="00E5116B">
        <w:rPr>
          <w:rFonts w:cs="2  Zar"/>
          <w:sz w:val="28"/>
          <w:szCs w:val="28"/>
          <w:rtl/>
          <w:lang w:bidi="fa-IR"/>
        </w:rPr>
        <w:t xml:space="preserve"> </w:t>
      </w:r>
      <w:r w:rsidRPr="00E5116B">
        <w:rPr>
          <w:rFonts w:cs="2  Zar" w:hint="cs"/>
          <w:sz w:val="28"/>
          <w:szCs w:val="28"/>
          <w:rtl/>
          <w:lang w:bidi="fa-IR"/>
        </w:rPr>
        <w:t>يَرَاهُنَّ</w:t>
      </w:r>
      <w:r w:rsidRPr="00E5116B">
        <w:rPr>
          <w:rFonts w:cs="2  Zar"/>
          <w:sz w:val="28"/>
          <w:szCs w:val="28"/>
          <w:rtl/>
          <w:lang w:bidi="fa-IR"/>
        </w:rPr>
        <w:t xml:space="preserve"> </w:t>
      </w:r>
      <w:r w:rsidRPr="00E5116B">
        <w:rPr>
          <w:rFonts w:cs="2  Zar" w:hint="cs"/>
          <w:sz w:val="28"/>
          <w:szCs w:val="28"/>
          <w:rtl/>
          <w:lang w:bidi="fa-IR"/>
        </w:rPr>
        <w:t>سَبَايَا»</w:t>
      </w:r>
      <w:r w:rsidRPr="00E5116B">
        <w:rPr>
          <w:rFonts w:cs="2  Zar" w:hint="cs"/>
          <w:sz w:val="16"/>
          <w:szCs w:val="16"/>
          <w:rtl/>
          <w:lang w:bidi="fa-IR"/>
        </w:rPr>
        <w:t>(اللهوف</w:t>
      </w:r>
      <w:r w:rsidRPr="006143C4">
        <w:rPr>
          <w:rFonts w:cs="2  Zar" w:hint="cs"/>
          <w:sz w:val="16"/>
          <w:szCs w:val="16"/>
          <w:rtl/>
          <w:lang w:bidi="fa-IR"/>
        </w:rPr>
        <w:t>، 65 )</w:t>
      </w:r>
      <w:r w:rsidRPr="006143C4">
        <w:rPr>
          <w:rFonts w:cs="2  Zar" w:hint="cs"/>
          <w:sz w:val="28"/>
          <w:szCs w:val="28"/>
          <w:rtl/>
          <w:lang w:bidi="fa-IR"/>
        </w:rPr>
        <w:t>. آری! رسول خدا</w:t>
      </w:r>
      <w:r w:rsidRPr="006143C4">
        <w:rPr>
          <w:rFonts w:cs="2  Zar" w:hint="cs"/>
          <w:sz w:val="28"/>
          <w:szCs w:val="28"/>
          <w:lang w:bidi="fa-IR"/>
        </w:rPr>
        <w:sym w:font="Almizan" w:char="F066"/>
      </w:r>
      <w:r w:rsidRPr="006143C4">
        <w:rPr>
          <w:rFonts w:cs="2  Zar" w:hint="cs"/>
          <w:sz w:val="28"/>
          <w:szCs w:val="28"/>
          <w:rtl/>
          <w:lang w:bidi="fa-IR"/>
        </w:rPr>
        <w:t xml:space="preserve"> خواستند افقی که این نهضت در آن افق گشوده می‌شود و بدان وسیله مشکلات روحی مسلمانان رفع می شود را در مقابل امام بگشایند. نهضتی</w:t>
      </w:r>
      <w:r>
        <w:rPr>
          <w:rFonts w:cs="2  Zar" w:hint="cs"/>
          <w:sz w:val="28"/>
          <w:szCs w:val="28"/>
          <w:rtl/>
          <w:lang w:bidi="fa-IR"/>
        </w:rPr>
        <w:t xml:space="preserve"> که در آن زمان تنها با «شهادت» و «اسارت» تغذیه می‌شود برعکسِ همه‌ی نهضت‌ها که با کشتار و اسارت سرکوب می‌گردد. آری! راه نهضت‌های توحیدی در </w:t>
      </w:r>
      <w:r>
        <w:rPr>
          <w:rFonts w:cs="2  Zar" w:hint="cs"/>
          <w:sz w:val="28"/>
          <w:szCs w:val="28"/>
          <w:rtl/>
          <w:lang w:bidi="fa-IR"/>
        </w:rPr>
        <w:lastRenderedPageBreak/>
        <w:t>آن حالت منامیه برای همه‌ی انسان‌ها در طول تاریخ گشوده شد. به همین جهت امام در جواب عبداللّه جعفر که اصرار داشت امام برگردند فرمودند: من رسول خدا</w:t>
      </w:r>
      <w:r>
        <w:rPr>
          <w:rFonts w:cs="2  Zar" w:hint="cs"/>
          <w:sz w:val="28"/>
          <w:szCs w:val="28"/>
          <w:lang w:bidi="fa-IR"/>
        </w:rPr>
        <w:sym w:font="Almizan" w:char="F066"/>
      </w:r>
      <w:r>
        <w:rPr>
          <w:rFonts w:cs="2  Zar" w:hint="cs"/>
          <w:sz w:val="28"/>
          <w:szCs w:val="28"/>
          <w:rtl/>
          <w:lang w:bidi="fa-IR"/>
        </w:rPr>
        <w:t xml:space="preserve"> را به خواب دیدم و در آن خواب به کاری فرمان داده شده‌ام که در پی انجام آن هستم</w:t>
      </w:r>
      <w:r w:rsidRPr="00C16AC9">
        <w:rPr>
          <w:rFonts w:cs="2  Zar" w:hint="cs"/>
          <w:sz w:val="16"/>
          <w:szCs w:val="16"/>
          <w:rtl/>
          <w:lang w:bidi="fa-IR"/>
        </w:rPr>
        <w:t>(طبری، ج3، ص 297)</w:t>
      </w:r>
      <w:r>
        <w:rPr>
          <w:rFonts w:cs="2  Zar" w:hint="cs"/>
          <w:sz w:val="28"/>
          <w:szCs w:val="28"/>
          <w:rtl/>
          <w:lang w:bidi="fa-IR"/>
        </w:rPr>
        <w:t xml:space="preserve"> و بر مبنای آن خواب حضرت قصد عراق کرده‌اند و تلاش امویان برای ماندن امام در مکه و تلاش عمروبن‌سعید</w:t>
      </w:r>
      <w:r>
        <w:rPr>
          <w:rStyle w:val="FootnoteReference"/>
          <w:rFonts w:cs="2  Zar"/>
          <w:sz w:val="28"/>
          <w:szCs w:val="28"/>
          <w:rtl/>
          <w:lang w:bidi="fa-IR"/>
        </w:rPr>
        <w:footnoteReference w:id="5"/>
      </w:r>
      <w:r>
        <w:rPr>
          <w:rFonts w:cs="2  Zar" w:hint="cs"/>
          <w:sz w:val="28"/>
          <w:szCs w:val="28"/>
          <w:rtl/>
          <w:lang w:bidi="fa-IR"/>
        </w:rPr>
        <w:t xml:space="preserve"> برای برگرداندن امام به مکه، نشان می‌دهد امام جای مناسبی را جهت نهضت خود که بیشتر امری فرهنگی در آن نهضت مدّنظر بود تا نظامی، انتخاب کرده‌اند لذا نه در مدینه ماندند و نه در مکه، تا با نهضتی فراگیر وجدان امت اسلام را بیدار کنند.</w:t>
      </w:r>
    </w:p>
    <w:p w:rsidR="000B09C1" w:rsidRDefault="000B09C1" w:rsidP="000B09C1">
      <w:pPr>
        <w:pStyle w:val="NoSpacing"/>
        <w:bidi/>
        <w:ind w:firstLine="284"/>
        <w:jc w:val="both"/>
        <w:rPr>
          <w:rFonts w:cs="2  Zar"/>
          <w:sz w:val="28"/>
          <w:szCs w:val="28"/>
          <w:rtl/>
          <w:lang w:bidi="fa-IR"/>
        </w:rPr>
      </w:pPr>
      <w:r>
        <w:rPr>
          <w:rFonts w:cs="2  Zar" w:hint="cs"/>
          <w:sz w:val="28"/>
          <w:szCs w:val="28"/>
          <w:rtl/>
          <w:lang w:bidi="fa-IR"/>
        </w:rPr>
        <w:t>5- رخداد تاریخی کربلا راهی است که حضرت سیدالشهداء</w:t>
      </w:r>
      <w:r>
        <w:rPr>
          <w:rFonts w:cs="2  Zar" w:hint="cs"/>
          <w:sz w:val="28"/>
          <w:szCs w:val="28"/>
          <w:lang w:bidi="fa-IR"/>
        </w:rPr>
        <w:sym w:font="Almizan" w:char="F075"/>
      </w:r>
      <w:r>
        <w:rPr>
          <w:rFonts w:cs="2  Zar" w:hint="cs"/>
          <w:sz w:val="28"/>
          <w:szCs w:val="28"/>
          <w:rtl/>
          <w:lang w:bidi="fa-IR"/>
        </w:rPr>
        <w:t xml:space="preserve"> در مقابل امت اسلام گشوده‌اند، راهی که با عشق به اباعبداللّه</w:t>
      </w:r>
      <w:r>
        <w:rPr>
          <w:rFonts w:cs="2  Zar" w:hint="cs"/>
          <w:sz w:val="28"/>
          <w:szCs w:val="28"/>
          <w:lang w:bidi="fa-IR"/>
        </w:rPr>
        <w:sym w:font="Almizan" w:char="F075"/>
      </w:r>
      <w:r>
        <w:rPr>
          <w:rFonts w:cs="2  Zar" w:hint="cs"/>
          <w:sz w:val="28"/>
          <w:szCs w:val="28"/>
          <w:rtl/>
          <w:lang w:bidi="fa-IR"/>
        </w:rPr>
        <w:t xml:space="preserve"> و پایدار نگه‌داشتن یاد آن حضرت در این زمان و همه‌ی زمان‌ها ، جامعه‌ی اسلامی از تنگناهای تاریخی‌اش نجات می‌دبابد و ما هراندازه بیشتر متوجه عمق مشکلات خود و جامعه باشیم، بیشتر احساس نیاز به نزدیکی با آن حضرت در ما شکوفا می‌شود و آن اشکی که برای این پیوند ضروری است به میان می‌آید.</w:t>
      </w:r>
    </w:p>
    <w:p w:rsidR="000B09C1" w:rsidRPr="008071FC" w:rsidRDefault="000B09C1" w:rsidP="000B09C1">
      <w:pPr>
        <w:pStyle w:val="NoSpacing"/>
        <w:bidi/>
        <w:ind w:firstLine="284"/>
        <w:jc w:val="both"/>
        <w:rPr>
          <w:rFonts w:cs="2  Zar"/>
          <w:sz w:val="28"/>
          <w:szCs w:val="28"/>
          <w:rtl/>
          <w:lang w:bidi="fa-IR"/>
        </w:rPr>
      </w:pPr>
      <w:r>
        <w:rPr>
          <w:rFonts w:cs="2  Zar" w:hint="cs"/>
          <w:sz w:val="28"/>
          <w:szCs w:val="28"/>
          <w:rtl/>
          <w:lang w:bidi="fa-IR"/>
        </w:rPr>
        <w:t>6- عبداللّه جعفر و ابن‌عباس و محمد حنفیه هر سه در عین دلسوزی، در نرفتن امام به عراق مشترک‌اند، زیرا نگران کشته‌شدن امام هستند.</w:t>
      </w:r>
      <w:r>
        <w:rPr>
          <w:rStyle w:val="FootnoteReference"/>
          <w:rFonts w:cs="2  Zar"/>
          <w:sz w:val="28"/>
          <w:szCs w:val="28"/>
          <w:rtl/>
          <w:lang w:bidi="fa-IR"/>
        </w:rPr>
        <w:footnoteReference w:id="6"/>
      </w:r>
      <w:r>
        <w:rPr>
          <w:rFonts w:cs="2  Zar" w:hint="cs"/>
          <w:sz w:val="28"/>
          <w:szCs w:val="28"/>
          <w:rtl/>
          <w:lang w:bidi="fa-IR"/>
        </w:rPr>
        <w:t xml:space="preserve"> و امام با آن‌ها، موضوع مسئولیتی که جدّشان بر عهده‌شان گذاشته‌اند را پیش می‌کشند که در آن مأموریت </w:t>
      </w:r>
      <w:r w:rsidRPr="00337213">
        <w:rPr>
          <w:rFonts w:cs="2  Zar" w:hint="cs"/>
          <w:sz w:val="28"/>
          <w:szCs w:val="28"/>
          <w:rtl/>
          <w:lang w:bidi="fa-IR"/>
        </w:rPr>
        <w:t>مهم «</w:t>
      </w:r>
      <w:r w:rsidRPr="008071FC">
        <w:rPr>
          <w:rFonts w:cs="2  Zar" w:hint="cs"/>
          <w:i/>
          <w:iCs/>
          <w:sz w:val="28"/>
          <w:szCs w:val="28"/>
          <w:rtl/>
          <w:lang w:bidi="fa-IR"/>
        </w:rPr>
        <w:t>جدایی بین اُمویان</w:t>
      </w:r>
      <w:r w:rsidRPr="008071FC">
        <w:rPr>
          <w:rFonts w:cs="2  Zar" w:hint="cs"/>
          <w:i/>
          <w:iCs/>
          <w:sz w:val="24"/>
          <w:szCs w:val="24"/>
          <w:rtl/>
          <w:lang w:bidi="fa-IR"/>
        </w:rPr>
        <w:t>-</w:t>
      </w:r>
      <w:r w:rsidRPr="00337213">
        <w:rPr>
          <w:rFonts w:cs="2  Zar" w:hint="cs"/>
          <w:sz w:val="24"/>
          <w:szCs w:val="24"/>
          <w:rtl/>
          <w:lang w:bidi="fa-IR"/>
        </w:rPr>
        <w:t xml:space="preserve"> با</w:t>
      </w:r>
      <w:r w:rsidRPr="005A7427">
        <w:rPr>
          <w:rFonts w:cs="2  Zar" w:hint="cs"/>
          <w:sz w:val="24"/>
          <w:szCs w:val="24"/>
          <w:rtl/>
          <w:lang w:bidi="fa-IR"/>
        </w:rPr>
        <w:t xml:space="preserve"> آن‌همه پیچیدگی که داشتند-</w:t>
      </w:r>
      <w:r>
        <w:rPr>
          <w:rFonts w:cs="2  Zar" w:hint="cs"/>
          <w:sz w:val="28"/>
          <w:szCs w:val="28"/>
          <w:rtl/>
          <w:lang w:bidi="fa-IR"/>
        </w:rPr>
        <w:t xml:space="preserve"> </w:t>
      </w:r>
      <w:r w:rsidRPr="008071FC">
        <w:rPr>
          <w:rFonts w:cs="2  Zar" w:hint="cs"/>
          <w:i/>
          <w:iCs/>
          <w:sz w:val="28"/>
          <w:szCs w:val="28"/>
          <w:rtl/>
          <w:lang w:bidi="fa-IR"/>
        </w:rPr>
        <w:t>و اسلام رقم خورد</w:t>
      </w:r>
      <w:r>
        <w:rPr>
          <w:rFonts w:cs="2  Zar" w:hint="cs"/>
          <w:sz w:val="28"/>
          <w:szCs w:val="28"/>
          <w:rtl/>
          <w:lang w:bidi="fa-IR"/>
        </w:rPr>
        <w:t>». و این مهم‌ترین حرکت فرهنگی است که در هر نهضتی باید به وقوع بپیوندد حتی اگر به قیمت خون فرزندان آن نهضت و انقلاب باشد. تا نامحرمان که فقط به فکر منافع خود هستند ننوانند به نام انقلاب کارها را در دست بگیرند.</w:t>
      </w:r>
      <w:r>
        <w:rPr>
          <w:rStyle w:val="FootnoteReference"/>
          <w:rFonts w:cs="2  Zar"/>
          <w:sz w:val="28"/>
          <w:szCs w:val="28"/>
          <w:rtl/>
          <w:lang w:bidi="fa-IR"/>
        </w:rPr>
        <w:footnoteReference w:id="7"/>
      </w:r>
      <w:r>
        <w:rPr>
          <w:rFonts w:cs="2  Zar" w:hint="cs"/>
          <w:sz w:val="28"/>
          <w:szCs w:val="28"/>
          <w:rtl/>
          <w:lang w:bidi="fa-IR"/>
        </w:rPr>
        <w:t xml:space="preserve"> این سخت‌ترین مرحله به بلوغ‌رسیدن یک نهضتِ توحیدی است و با خونِ دل‌خوردن‌ها و فداکاری‌های زیادی به‌دست می‌آید. باز تأکید می‌شود باید مواظب بود از این اصلی‌ترین گوهر نهضت اباعبداللّه</w:t>
      </w:r>
      <w:r>
        <w:rPr>
          <w:rFonts w:cs="2  Zar" w:hint="cs"/>
          <w:sz w:val="28"/>
          <w:szCs w:val="28"/>
          <w:lang w:bidi="fa-IR"/>
        </w:rPr>
        <w:sym w:font="Almizan" w:char="F075"/>
      </w:r>
      <w:r>
        <w:rPr>
          <w:rFonts w:cs="2  Zar" w:hint="cs"/>
          <w:sz w:val="28"/>
          <w:szCs w:val="28"/>
          <w:rtl/>
          <w:lang w:bidi="fa-IR"/>
        </w:rPr>
        <w:t xml:space="preserve"> غفلت نشود.</w:t>
      </w:r>
    </w:p>
    <w:p w:rsidR="000B09C1" w:rsidRDefault="000B09C1" w:rsidP="000B09C1">
      <w:pPr>
        <w:pStyle w:val="NoSpacing"/>
        <w:bidi/>
        <w:ind w:firstLine="284"/>
        <w:jc w:val="both"/>
        <w:rPr>
          <w:rFonts w:cs="2  Zar"/>
          <w:sz w:val="28"/>
          <w:szCs w:val="28"/>
          <w:rtl/>
          <w:lang w:bidi="fa-IR"/>
        </w:rPr>
      </w:pPr>
      <w:r>
        <w:rPr>
          <w:rFonts w:cs="2  Zar" w:hint="cs"/>
          <w:sz w:val="28"/>
          <w:szCs w:val="28"/>
          <w:rtl/>
          <w:lang w:bidi="fa-IR"/>
        </w:rPr>
        <w:t>7- پیچیدگی و مخلوط‌بودنِ طرفداران امام با سایر جریان‌ها و از جمله با عبیداللّه‌بن زیاد، موضوع را بسیار مهم می‌کند</w:t>
      </w:r>
      <w:r w:rsidRPr="00E5116B">
        <w:rPr>
          <w:rFonts w:cs="2  Zar" w:hint="cs"/>
          <w:sz w:val="28"/>
          <w:szCs w:val="28"/>
          <w:rtl/>
          <w:lang w:bidi="fa-IR"/>
        </w:rPr>
        <w:t>. شریک‌بن‌اعور از یک طرف</w:t>
      </w:r>
      <w:r>
        <w:rPr>
          <w:rFonts w:cs="2  Zar" w:hint="cs"/>
          <w:sz w:val="28"/>
          <w:szCs w:val="28"/>
          <w:rtl/>
          <w:lang w:bidi="fa-IR"/>
        </w:rPr>
        <w:t xml:space="preserve"> همراه با عبیداللّه از بصره به سوی کوفه حرکت می‌کند و از طرفی در خانه‌ی ‌هانی‌بن‌عروه در حالی‌که بیمار است به مسلم‌بن عقیل توصیه می‌کند عبیداللّه را که به عیادت شریک می‌آید به قتل برساند و یا خود هانی از یک طرف از شیعیان اصیل است و از طرف دیگر از گذشته که زیادبن‌ابی حاکم کوفه بوده، رفیق عبیداللّه است و این امور نشان می‌دهد تا قبل از شهادت اباعبداللّه</w:t>
      </w:r>
      <w:r>
        <w:rPr>
          <w:rFonts w:cs="2  Zar" w:hint="cs"/>
          <w:sz w:val="28"/>
          <w:szCs w:val="28"/>
          <w:lang w:bidi="fa-IR"/>
        </w:rPr>
        <w:sym w:font="Almizan" w:char="F075"/>
      </w:r>
      <w:r>
        <w:rPr>
          <w:rFonts w:cs="2  Zar" w:hint="cs"/>
          <w:sz w:val="28"/>
          <w:szCs w:val="28"/>
          <w:rtl/>
          <w:lang w:bidi="fa-IR"/>
        </w:rPr>
        <w:t xml:space="preserve"> ترکیب جمعیتی کوفه بسیار پیچیده است و جبهه‌ی شیعه و اهل سنت و یا علوی و عثمانی چندان از هم جدا نبوده و نهضت اباعبداللّه است که تکلیف همه را روشن نمود. قبل از نهضت کربلا نه آن‌که علوی بود چندان از علوی‌بودنش بهره می‌برد و نه آن را عثمانی بود چندان در عثمانی‌بودن خود اصرار داشت.</w:t>
      </w:r>
    </w:p>
    <w:p w:rsidR="000B09C1" w:rsidRDefault="000B09C1" w:rsidP="000B09C1">
      <w:pPr>
        <w:pStyle w:val="NoSpacing"/>
        <w:bidi/>
        <w:ind w:firstLine="284"/>
        <w:jc w:val="both"/>
        <w:rPr>
          <w:rFonts w:cs="2  Zar"/>
          <w:sz w:val="28"/>
          <w:szCs w:val="28"/>
          <w:rtl/>
          <w:lang w:bidi="fa-IR"/>
        </w:rPr>
      </w:pPr>
      <w:r>
        <w:rPr>
          <w:rFonts w:cs="2  Zar" w:hint="cs"/>
          <w:sz w:val="28"/>
          <w:szCs w:val="28"/>
          <w:rtl/>
          <w:lang w:bidi="fa-IR"/>
        </w:rPr>
        <w:t>8- رویهمرفته همه‌ی آن‌هایی که وارد نهضت اباعبداللّه شدند و متوجه رسالت تاریخی‌شان بودند، برایشان روشن بود در این نهضت نباید از کشته‌شدن هراسی داشته باشند زیرا با بصیرت خود درک کرده بودند شرایط، شرایطی برای زندگی نیست، یا باید آن شرایط تغییر کند تا امکان زندگی‌کردن فراهم شود و یا باید در راستای تغییر آن شرایط شهید شد. لذا وقتی عبیداللّه‌بن‌زیاد از عبدالله یقطر که بنا بود نامه‌ی حضرت مسلم‌بن‌عقیل را به امام</w:t>
      </w:r>
      <w:r>
        <w:rPr>
          <w:rFonts w:cs="2  Zar" w:hint="cs"/>
          <w:sz w:val="28"/>
          <w:szCs w:val="28"/>
          <w:lang w:bidi="fa-IR"/>
        </w:rPr>
        <w:sym w:font="Almizan" w:char="F075"/>
      </w:r>
      <w:r>
        <w:rPr>
          <w:rFonts w:cs="2  Zar" w:hint="cs"/>
          <w:sz w:val="28"/>
          <w:szCs w:val="28"/>
          <w:rtl/>
          <w:lang w:bidi="fa-IR"/>
        </w:rPr>
        <w:t xml:space="preserve"> برساند و دستگیر می‌شود، می‌گوید: دو راه </w:t>
      </w:r>
      <w:r>
        <w:rPr>
          <w:rFonts w:cs="2  Zar" w:hint="cs"/>
          <w:sz w:val="28"/>
          <w:szCs w:val="28"/>
          <w:rtl/>
          <w:lang w:bidi="fa-IR"/>
        </w:rPr>
        <w:lastRenderedPageBreak/>
        <w:t>را اختیار کن، یا بگو نامه را چه کسی به تو داده یا آن‌که کشته می‌شوی. به راحتی جواب داد: «درباره‌ی نامه چیزی به تو نخواهم گفت، ولی از قتل ناخشنود نیستم، زیرا کسی که به دست تو کشته شود پاداش او نزد خدا از همه‌ی کشته‌شدگان بیشتر است». و عبیداللّه دستور داد او را به قتل برسانند.</w:t>
      </w:r>
    </w:p>
    <w:p w:rsidR="00AB299D" w:rsidRDefault="00AB299D">
      <w:pPr>
        <w:rPr>
          <w:lang w:bidi="fa-IR"/>
        </w:rPr>
      </w:pPr>
    </w:p>
    <w:sectPr w:rsidR="00AB299D" w:rsidSect="00CC7DF8">
      <w:pgSz w:w="11906" w:h="16838"/>
      <w:pgMar w:top="567" w:right="851" w:bottom="567" w:left="851" w:header="709" w:footer="709"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9E2" w:rsidRDefault="001679E2" w:rsidP="000B09C1">
      <w:pPr>
        <w:spacing w:after="0" w:line="240" w:lineRule="auto"/>
      </w:pPr>
      <w:r>
        <w:separator/>
      </w:r>
    </w:p>
  </w:endnote>
  <w:endnote w:type="continuationSeparator" w:id="1">
    <w:p w:rsidR="001679E2" w:rsidRDefault="001679E2" w:rsidP="000B0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2  Yagut">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Almizan">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9E2" w:rsidRDefault="001679E2" w:rsidP="000B09C1">
      <w:pPr>
        <w:spacing w:after="0" w:line="240" w:lineRule="auto"/>
      </w:pPr>
      <w:r>
        <w:separator/>
      </w:r>
    </w:p>
  </w:footnote>
  <w:footnote w:type="continuationSeparator" w:id="1">
    <w:p w:rsidR="001679E2" w:rsidRDefault="001679E2" w:rsidP="000B09C1">
      <w:pPr>
        <w:spacing w:after="0" w:line="240" w:lineRule="auto"/>
      </w:pPr>
      <w:r>
        <w:continuationSeparator/>
      </w:r>
    </w:p>
  </w:footnote>
  <w:footnote w:id="2">
    <w:p w:rsidR="000B09C1" w:rsidRPr="00685A50" w:rsidRDefault="000B09C1" w:rsidP="000B09C1">
      <w:pPr>
        <w:pStyle w:val="NoSpacing"/>
        <w:bidi/>
        <w:jc w:val="both"/>
        <w:rPr>
          <w:rFonts w:cs="B Zar"/>
          <w:sz w:val="20"/>
          <w:szCs w:val="20"/>
          <w:rtl/>
          <w:lang w:bidi="fa-IR"/>
        </w:rPr>
      </w:pPr>
      <w:r w:rsidRPr="00685A50">
        <w:rPr>
          <w:rStyle w:val="FootnoteReference"/>
          <w:rFonts w:cs="B Zar"/>
          <w:sz w:val="20"/>
          <w:szCs w:val="20"/>
        </w:rPr>
        <w:footnoteRef/>
      </w:r>
      <w:r w:rsidRPr="00685A50">
        <w:rPr>
          <w:rFonts w:cs="B Zar"/>
          <w:sz w:val="20"/>
          <w:szCs w:val="20"/>
        </w:rPr>
        <w:t xml:space="preserve"> </w:t>
      </w:r>
      <w:r w:rsidRPr="00685A50">
        <w:rPr>
          <w:rFonts w:cs="B Zar" w:hint="cs"/>
          <w:sz w:val="20"/>
          <w:szCs w:val="20"/>
          <w:rtl/>
          <w:lang w:bidi="fa-IR"/>
        </w:rPr>
        <w:t>- اى</w:t>
      </w:r>
      <w:r w:rsidRPr="00685A50">
        <w:rPr>
          <w:rFonts w:cs="B Zar"/>
          <w:sz w:val="20"/>
          <w:szCs w:val="20"/>
          <w:rtl/>
          <w:lang w:bidi="fa-IR"/>
        </w:rPr>
        <w:t xml:space="preserve"> </w:t>
      </w:r>
      <w:r w:rsidRPr="00685A50">
        <w:rPr>
          <w:rFonts w:cs="B Zar" w:hint="cs"/>
          <w:sz w:val="20"/>
          <w:szCs w:val="20"/>
          <w:rtl/>
          <w:lang w:bidi="fa-IR"/>
        </w:rPr>
        <w:t>كسانى</w:t>
      </w:r>
      <w:r w:rsidRPr="00685A50">
        <w:rPr>
          <w:rFonts w:cs="B Zar"/>
          <w:sz w:val="20"/>
          <w:szCs w:val="20"/>
          <w:rtl/>
          <w:lang w:bidi="fa-IR"/>
        </w:rPr>
        <w:t xml:space="preserve"> </w:t>
      </w:r>
      <w:r w:rsidRPr="00685A50">
        <w:rPr>
          <w:rFonts w:cs="B Zar" w:hint="cs"/>
          <w:sz w:val="20"/>
          <w:szCs w:val="20"/>
          <w:rtl/>
          <w:lang w:bidi="fa-IR"/>
        </w:rPr>
        <w:t>كه</w:t>
      </w:r>
      <w:r w:rsidRPr="00685A50">
        <w:rPr>
          <w:rFonts w:cs="B Zar"/>
          <w:sz w:val="20"/>
          <w:szCs w:val="20"/>
          <w:rtl/>
          <w:lang w:bidi="fa-IR"/>
        </w:rPr>
        <w:t xml:space="preserve"> </w:t>
      </w:r>
      <w:r w:rsidRPr="00685A50">
        <w:rPr>
          <w:rFonts w:cs="B Zar" w:hint="cs"/>
          <w:sz w:val="20"/>
          <w:szCs w:val="20"/>
          <w:rtl/>
          <w:lang w:bidi="fa-IR"/>
        </w:rPr>
        <w:t>ايمان</w:t>
      </w:r>
      <w:r w:rsidRPr="00685A50">
        <w:rPr>
          <w:rFonts w:cs="B Zar"/>
          <w:sz w:val="20"/>
          <w:szCs w:val="20"/>
          <w:rtl/>
          <w:lang w:bidi="fa-IR"/>
        </w:rPr>
        <w:t xml:space="preserve"> </w:t>
      </w:r>
      <w:r w:rsidRPr="00685A50">
        <w:rPr>
          <w:rFonts w:cs="B Zar" w:hint="cs"/>
          <w:sz w:val="20"/>
          <w:szCs w:val="20"/>
          <w:rtl/>
          <w:lang w:bidi="fa-IR"/>
        </w:rPr>
        <w:t>آورده‏ايد</w:t>
      </w:r>
      <w:r w:rsidRPr="00685A50">
        <w:rPr>
          <w:rFonts w:cs="B Zar"/>
          <w:sz w:val="20"/>
          <w:szCs w:val="20"/>
          <w:rtl/>
          <w:lang w:bidi="fa-IR"/>
        </w:rPr>
        <w:t xml:space="preserve">! </w:t>
      </w:r>
      <w:r w:rsidRPr="00685A50">
        <w:rPr>
          <w:rFonts w:cs="B Zar" w:hint="cs"/>
          <w:sz w:val="20"/>
          <w:szCs w:val="20"/>
          <w:rtl/>
          <w:lang w:bidi="fa-IR"/>
        </w:rPr>
        <w:t>نسبت به</w:t>
      </w:r>
      <w:r w:rsidRPr="00685A50">
        <w:rPr>
          <w:rFonts w:cs="B Zar"/>
          <w:sz w:val="20"/>
          <w:szCs w:val="20"/>
          <w:rtl/>
          <w:lang w:bidi="fa-IR"/>
        </w:rPr>
        <w:t xml:space="preserve"> </w:t>
      </w:r>
      <w:r w:rsidRPr="00685A50">
        <w:rPr>
          <w:rFonts w:cs="B Zar" w:hint="cs"/>
          <w:sz w:val="20"/>
          <w:szCs w:val="20"/>
          <w:rtl/>
          <w:lang w:bidi="fa-IR"/>
        </w:rPr>
        <w:t>عدالت</w:t>
      </w:r>
      <w:r w:rsidRPr="00685A50">
        <w:rPr>
          <w:rFonts w:cs="B Zar"/>
          <w:sz w:val="20"/>
          <w:szCs w:val="20"/>
          <w:rtl/>
          <w:lang w:bidi="fa-IR"/>
        </w:rPr>
        <w:t xml:space="preserve"> </w:t>
      </w:r>
      <w:r w:rsidRPr="00685A50">
        <w:rPr>
          <w:rFonts w:cs="B Zar" w:hint="cs"/>
          <w:sz w:val="20"/>
          <w:szCs w:val="20"/>
          <w:rtl/>
          <w:lang w:bidi="fa-IR"/>
        </w:rPr>
        <w:t>قوام باشید</w:t>
      </w:r>
      <w:r w:rsidRPr="00685A50">
        <w:rPr>
          <w:rFonts w:cs="B Zar"/>
          <w:sz w:val="20"/>
          <w:szCs w:val="20"/>
          <w:rtl/>
          <w:lang w:bidi="fa-IR"/>
        </w:rPr>
        <w:t xml:space="preserve">! </w:t>
      </w:r>
      <w:r w:rsidRPr="00685A50">
        <w:rPr>
          <w:rFonts w:cs="B Zar" w:hint="cs"/>
          <w:sz w:val="20"/>
          <w:szCs w:val="20"/>
          <w:rtl/>
          <w:lang w:bidi="fa-IR"/>
        </w:rPr>
        <w:t>براى</w:t>
      </w:r>
      <w:r w:rsidRPr="00685A50">
        <w:rPr>
          <w:rFonts w:cs="B Zar"/>
          <w:sz w:val="20"/>
          <w:szCs w:val="20"/>
          <w:rtl/>
          <w:lang w:bidi="fa-IR"/>
        </w:rPr>
        <w:t xml:space="preserve"> </w:t>
      </w:r>
      <w:r w:rsidRPr="00685A50">
        <w:rPr>
          <w:rFonts w:cs="B Zar" w:hint="cs"/>
          <w:sz w:val="20"/>
          <w:szCs w:val="20"/>
          <w:rtl/>
          <w:lang w:bidi="fa-IR"/>
        </w:rPr>
        <w:t>خدا</w:t>
      </w:r>
      <w:r w:rsidRPr="00685A50">
        <w:rPr>
          <w:rFonts w:cs="B Zar"/>
          <w:sz w:val="20"/>
          <w:szCs w:val="20"/>
          <w:rtl/>
          <w:lang w:bidi="fa-IR"/>
        </w:rPr>
        <w:t xml:space="preserve"> </w:t>
      </w:r>
      <w:r w:rsidRPr="00685A50">
        <w:rPr>
          <w:rFonts w:cs="B Zar" w:hint="cs"/>
          <w:sz w:val="20"/>
          <w:szCs w:val="20"/>
          <w:rtl/>
          <w:lang w:bidi="fa-IR"/>
        </w:rPr>
        <w:t>شهادت</w:t>
      </w:r>
      <w:r w:rsidRPr="00685A50">
        <w:rPr>
          <w:rFonts w:cs="B Zar"/>
          <w:sz w:val="20"/>
          <w:szCs w:val="20"/>
          <w:rtl/>
          <w:lang w:bidi="fa-IR"/>
        </w:rPr>
        <w:t xml:space="preserve"> </w:t>
      </w:r>
      <w:r w:rsidRPr="00685A50">
        <w:rPr>
          <w:rFonts w:cs="B Zar" w:hint="cs"/>
          <w:sz w:val="20"/>
          <w:szCs w:val="20"/>
          <w:rtl/>
          <w:lang w:bidi="fa-IR"/>
        </w:rPr>
        <w:t>دهيد</w:t>
      </w:r>
      <w:r w:rsidRPr="00685A50">
        <w:rPr>
          <w:rFonts w:cs="B Zar"/>
          <w:sz w:val="20"/>
          <w:szCs w:val="20"/>
          <w:rtl/>
          <w:lang w:bidi="fa-IR"/>
        </w:rPr>
        <w:t xml:space="preserve">، </w:t>
      </w:r>
      <w:r w:rsidRPr="00685A50">
        <w:rPr>
          <w:rFonts w:cs="B Zar" w:hint="cs"/>
          <w:sz w:val="20"/>
          <w:szCs w:val="20"/>
          <w:rtl/>
          <w:lang w:bidi="fa-IR"/>
        </w:rPr>
        <w:t>اگر</w:t>
      </w:r>
      <w:r w:rsidRPr="00685A50">
        <w:rPr>
          <w:rFonts w:cs="B Zar"/>
          <w:sz w:val="20"/>
          <w:szCs w:val="20"/>
          <w:rtl/>
          <w:lang w:bidi="fa-IR"/>
        </w:rPr>
        <w:t xml:space="preserve"> </w:t>
      </w:r>
      <w:r w:rsidRPr="00685A50">
        <w:rPr>
          <w:rFonts w:cs="B Zar" w:hint="cs"/>
          <w:sz w:val="20"/>
          <w:szCs w:val="20"/>
          <w:rtl/>
          <w:lang w:bidi="fa-IR"/>
        </w:rPr>
        <w:t>چه</w:t>
      </w:r>
      <w:r w:rsidRPr="00685A50">
        <w:rPr>
          <w:rFonts w:cs="B Zar"/>
          <w:sz w:val="20"/>
          <w:szCs w:val="20"/>
          <w:rtl/>
          <w:lang w:bidi="fa-IR"/>
        </w:rPr>
        <w:t>(</w:t>
      </w:r>
      <w:r w:rsidRPr="00685A50">
        <w:rPr>
          <w:rFonts w:cs="B Zar" w:hint="cs"/>
          <w:sz w:val="20"/>
          <w:szCs w:val="20"/>
          <w:rtl/>
          <w:lang w:bidi="fa-IR"/>
        </w:rPr>
        <w:t>اين</w:t>
      </w:r>
      <w:r w:rsidRPr="00685A50">
        <w:rPr>
          <w:rFonts w:cs="B Zar"/>
          <w:sz w:val="20"/>
          <w:szCs w:val="20"/>
          <w:rtl/>
          <w:lang w:bidi="fa-IR"/>
        </w:rPr>
        <w:t xml:space="preserve"> </w:t>
      </w:r>
      <w:r w:rsidRPr="00685A50">
        <w:rPr>
          <w:rFonts w:cs="B Zar" w:hint="cs"/>
          <w:sz w:val="20"/>
          <w:szCs w:val="20"/>
          <w:rtl/>
          <w:lang w:bidi="fa-IR"/>
        </w:rPr>
        <w:t>گواهى</w:t>
      </w:r>
      <w:r w:rsidRPr="00685A50">
        <w:rPr>
          <w:rFonts w:cs="B Zar"/>
          <w:sz w:val="20"/>
          <w:szCs w:val="20"/>
          <w:rtl/>
          <w:lang w:bidi="fa-IR"/>
        </w:rPr>
        <w:t xml:space="preserve">) </w:t>
      </w:r>
      <w:r w:rsidRPr="00685A50">
        <w:rPr>
          <w:rFonts w:cs="B Zar" w:hint="cs"/>
          <w:sz w:val="20"/>
          <w:szCs w:val="20"/>
          <w:rtl/>
          <w:lang w:bidi="fa-IR"/>
        </w:rPr>
        <w:t>به</w:t>
      </w:r>
      <w:r w:rsidRPr="00685A50">
        <w:rPr>
          <w:rFonts w:cs="B Zar"/>
          <w:sz w:val="20"/>
          <w:szCs w:val="20"/>
          <w:rtl/>
          <w:lang w:bidi="fa-IR"/>
        </w:rPr>
        <w:t xml:space="preserve"> </w:t>
      </w:r>
      <w:r w:rsidRPr="00685A50">
        <w:rPr>
          <w:rFonts w:cs="B Zar" w:hint="cs"/>
          <w:sz w:val="20"/>
          <w:szCs w:val="20"/>
          <w:rtl/>
          <w:lang w:bidi="fa-IR"/>
        </w:rPr>
        <w:t>زيان</w:t>
      </w:r>
      <w:r w:rsidRPr="00685A50">
        <w:rPr>
          <w:rFonts w:cs="B Zar"/>
          <w:sz w:val="20"/>
          <w:szCs w:val="20"/>
          <w:rtl/>
          <w:lang w:bidi="fa-IR"/>
        </w:rPr>
        <w:t xml:space="preserve"> </w:t>
      </w:r>
      <w:r w:rsidRPr="00685A50">
        <w:rPr>
          <w:rFonts w:cs="B Zar" w:hint="cs"/>
          <w:sz w:val="20"/>
          <w:szCs w:val="20"/>
          <w:rtl/>
          <w:lang w:bidi="fa-IR"/>
        </w:rPr>
        <w:t>خود</w:t>
      </w:r>
      <w:r w:rsidRPr="00685A50">
        <w:rPr>
          <w:rFonts w:cs="B Zar"/>
          <w:sz w:val="20"/>
          <w:szCs w:val="20"/>
          <w:rtl/>
          <w:lang w:bidi="fa-IR"/>
        </w:rPr>
        <w:t xml:space="preserve"> </w:t>
      </w:r>
      <w:r w:rsidRPr="00685A50">
        <w:rPr>
          <w:rFonts w:cs="B Zar" w:hint="cs"/>
          <w:sz w:val="20"/>
          <w:szCs w:val="20"/>
          <w:rtl/>
          <w:lang w:bidi="fa-IR"/>
        </w:rPr>
        <w:t>شما</w:t>
      </w:r>
      <w:r w:rsidRPr="00685A50">
        <w:rPr>
          <w:rFonts w:cs="B Zar"/>
          <w:sz w:val="20"/>
          <w:szCs w:val="20"/>
          <w:rtl/>
          <w:lang w:bidi="fa-IR"/>
        </w:rPr>
        <w:t xml:space="preserve">، </w:t>
      </w:r>
      <w:r w:rsidRPr="00685A50">
        <w:rPr>
          <w:rFonts w:cs="B Zar" w:hint="cs"/>
          <w:sz w:val="20"/>
          <w:szCs w:val="20"/>
          <w:rtl/>
          <w:lang w:bidi="fa-IR"/>
        </w:rPr>
        <w:t>يا</w:t>
      </w:r>
      <w:r w:rsidRPr="00685A50">
        <w:rPr>
          <w:rFonts w:cs="B Zar"/>
          <w:sz w:val="20"/>
          <w:szCs w:val="20"/>
          <w:rtl/>
          <w:lang w:bidi="fa-IR"/>
        </w:rPr>
        <w:t xml:space="preserve"> </w:t>
      </w:r>
      <w:r w:rsidRPr="00685A50">
        <w:rPr>
          <w:rFonts w:cs="B Zar" w:hint="cs"/>
          <w:sz w:val="20"/>
          <w:szCs w:val="20"/>
          <w:rtl/>
          <w:lang w:bidi="fa-IR"/>
        </w:rPr>
        <w:t>به</w:t>
      </w:r>
      <w:r w:rsidRPr="00685A50">
        <w:rPr>
          <w:rFonts w:cs="B Zar"/>
          <w:sz w:val="20"/>
          <w:szCs w:val="20"/>
          <w:rtl/>
          <w:lang w:bidi="fa-IR"/>
        </w:rPr>
        <w:t xml:space="preserve"> </w:t>
      </w:r>
      <w:r w:rsidRPr="00685A50">
        <w:rPr>
          <w:rFonts w:cs="B Zar" w:hint="cs"/>
          <w:sz w:val="20"/>
          <w:szCs w:val="20"/>
          <w:rtl/>
          <w:lang w:bidi="fa-IR"/>
        </w:rPr>
        <w:t>زيان</w:t>
      </w:r>
      <w:r w:rsidRPr="00685A50">
        <w:rPr>
          <w:rFonts w:cs="B Zar"/>
          <w:sz w:val="20"/>
          <w:szCs w:val="20"/>
          <w:rtl/>
          <w:lang w:bidi="fa-IR"/>
        </w:rPr>
        <w:t xml:space="preserve"> </w:t>
      </w:r>
      <w:r w:rsidRPr="00685A50">
        <w:rPr>
          <w:rFonts w:cs="B Zar" w:hint="cs"/>
          <w:sz w:val="20"/>
          <w:szCs w:val="20"/>
          <w:rtl/>
          <w:lang w:bidi="fa-IR"/>
        </w:rPr>
        <w:t>پدر</w:t>
      </w:r>
      <w:r w:rsidRPr="00685A50">
        <w:rPr>
          <w:rFonts w:cs="B Zar"/>
          <w:sz w:val="20"/>
          <w:szCs w:val="20"/>
          <w:rtl/>
          <w:lang w:bidi="fa-IR"/>
        </w:rPr>
        <w:t xml:space="preserve"> </w:t>
      </w:r>
      <w:r w:rsidRPr="00685A50">
        <w:rPr>
          <w:rFonts w:cs="B Zar" w:hint="cs"/>
          <w:sz w:val="20"/>
          <w:szCs w:val="20"/>
          <w:rtl/>
          <w:lang w:bidi="fa-IR"/>
        </w:rPr>
        <w:t>و</w:t>
      </w:r>
      <w:r w:rsidRPr="00685A50">
        <w:rPr>
          <w:rFonts w:cs="B Zar"/>
          <w:sz w:val="20"/>
          <w:szCs w:val="20"/>
          <w:rtl/>
          <w:lang w:bidi="fa-IR"/>
        </w:rPr>
        <w:t xml:space="preserve"> </w:t>
      </w:r>
      <w:r w:rsidRPr="00685A50">
        <w:rPr>
          <w:rFonts w:cs="B Zar" w:hint="cs"/>
          <w:sz w:val="20"/>
          <w:szCs w:val="20"/>
          <w:rtl/>
          <w:lang w:bidi="fa-IR"/>
        </w:rPr>
        <w:t>مادر</w:t>
      </w:r>
      <w:r w:rsidRPr="00685A50">
        <w:rPr>
          <w:rFonts w:cs="B Zar"/>
          <w:sz w:val="20"/>
          <w:szCs w:val="20"/>
          <w:rtl/>
          <w:lang w:bidi="fa-IR"/>
        </w:rPr>
        <w:t xml:space="preserve"> </w:t>
      </w:r>
      <w:r w:rsidRPr="00685A50">
        <w:rPr>
          <w:rFonts w:cs="B Zar" w:hint="cs"/>
          <w:sz w:val="20"/>
          <w:szCs w:val="20"/>
          <w:rtl/>
          <w:lang w:bidi="fa-IR"/>
        </w:rPr>
        <w:t>و</w:t>
      </w:r>
      <w:r w:rsidRPr="00685A50">
        <w:rPr>
          <w:rFonts w:cs="B Zar"/>
          <w:sz w:val="20"/>
          <w:szCs w:val="20"/>
          <w:rtl/>
          <w:lang w:bidi="fa-IR"/>
        </w:rPr>
        <w:t xml:space="preserve"> </w:t>
      </w:r>
      <w:r w:rsidRPr="00685A50">
        <w:rPr>
          <w:rFonts w:cs="B Zar" w:hint="cs"/>
          <w:sz w:val="20"/>
          <w:szCs w:val="20"/>
          <w:rtl/>
          <w:lang w:bidi="fa-IR"/>
        </w:rPr>
        <w:t>نزديكان</w:t>
      </w:r>
      <w:r w:rsidRPr="00685A50">
        <w:rPr>
          <w:rFonts w:cs="B Zar"/>
          <w:sz w:val="20"/>
          <w:szCs w:val="20"/>
          <w:rtl/>
          <w:lang w:bidi="fa-IR"/>
        </w:rPr>
        <w:t xml:space="preserve"> </w:t>
      </w:r>
      <w:r w:rsidRPr="00685A50">
        <w:rPr>
          <w:rFonts w:cs="B Zar" w:hint="cs"/>
          <w:sz w:val="20"/>
          <w:szCs w:val="20"/>
          <w:rtl/>
          <w:lang w:bidi="fa-IR"/>
        </w:rPr>
        <w:t>شما</w:t>
      </w:r>
      <w:r w:rsidRPr="00685A50">
        <w:rPr>
          <w:rFonts w:cs="B Zar"/>
          <w:sz w:val="20"/>
          <w:szCs w:val="20"/>
          <w:rtl/>
          <w:lang w:bidi="fa-IR"/>
        </w:rPr>
        <w:t xml:space="preserve"> </w:t>
      </w:r>
      <w:r w:rsidRPr="00685A50">
        <w:rPr>
          <w:rFonts w:cs="B Zar" w:hint="cs"/>
          <w:sz w:val="20"/>
          <w:szCs w:val="20"/>
          <w:rtl/>
          <w:lang w:bidi="fa-IR"/>
        </w:rPr>
        <w:t>بوده</w:t>
      </w:r>
      <w:r w:rsidRPr="00685A50">
        <w:rPr>
          <w:rFonts w:cs="B Zar"/>
          <w:sz w:val="20"/>
          <w:szCs w:val="20"/>
          <w:rtl/>
          <w:lang w:bidi="fa-IR"/>
        </w:rPr>
        <w:t xml:space="preserve"> </w:t>
      </w:r>
      <w:r w:rsidRPr="00685A50">
        <w:rPr>
          <w:rFonts w:cs="B Zar" w:hint="cs"/>
          <w:sz w:val="20"/>
          <w:szCs w:val="20"/>
          <w:rtl/>
          <w:lang w:bidi="fa-IR"/>
        </w:rPr>
        <w:t>باشد</w:t>
      </w:r>
      <w:r w:rsidRPr="00685A50">
        <w:rPr>
          <w:rFonts w:cs="B Zar"/>
          <w:sz w:val="20"/>
          <w:szCs w:val="20"/>
          <w:rtl/>
          <w:lang w:bidi="fa-IR"/>
        </w:rPr>
        <w:t xml:space="preserve">! </w:t>
      </w:r>
      <w:r w:rsidRPr="00685A50">
        <w:rPr>
          <w:rFonts w:cs="B Zar" w:hint="cs"/>
          <w:sz w:val="20"/>
          <w:szCs w:val="20"/>
          <w:rtl/>
          <w:lang w:bidi="fa-IR"/>
        </w:rPr>
        <w:t>چه</w:t>
      </w:r>
      <w:r w:rsidRPr="00685A50">
        <w:rPr>
          <w:rFonts w:cs="B Zar"/>
          <w:sz w:val="20"/>
          <w:szCs w:val="20"/>
          <w:rtl/>
          <w:lang w:bidi="fa-IR"/>
        </w:rPr>
        <w:t xml:space="preserve"> </w:t>
      </w:r>
      <w:r w:rsidRPr="00685A50">
        <w:rPr>
          <w:rFonts w:cs="B Zar" w:hint="cs"/>
          <w:sz w:val="20"/>
          <w:szCs w:val="20"/>
          <w:rtl/>
          <w:lang w:bidi="fa-IR"/>
        </w:rPr>
        <w:t>آنها</w:t>
      </w:r>
      <w:r w:rsidRPr="00685A50">
        <w:rPr>
          <w:rFonts w:cs="B Zar"/>
          <w:sz w:val="20"/>
          <w:szCs w:val="20"/>
          <w:rtl/>
          <w:lang w:bidi="fa-IR"/>
        </w:rPr>
        <w:t xml:space="preserve"> </w:t>
      </w:r>
      <w:r w:rsidRPr="00685A50">
        <w:rPr>
          <w:rFonts w:cs="B Zar" w:hint="cs"/>
          <w:sz w:val="20"/>
          <w:szCs w:val="20"/>
          <w:rtl/>
          <w:lang w:bidi="fa-IR"/>
        </w:rPr>
        <w:t>غنىّ</w:t>
      </w:r>
      <w:r w:rsidRPr="00685A50">
        <w:rPr>
          <w:rFonts w:cs="B Zar"/>
          <w:sz w:val="20"/>
          <w:szCs w:val="20"/>
          <w:rtl/>
          <w:lang w:bidi="fa-IR"/>
        </w:rPr>
        <w:t xml:space="preserve"> </w:t>
      </w:r>
      <w:r w:rsidRPr="00685A50">
        <w:rPr>
          <w:rFonts w:cs="B Zar" w:hint="cs"/>
          <w:sz w:val="20"/>
          <w:szCs w:val="20"/>
          <w:rtl/>
          <w:lang w:bidi="fa-IR"/>
        </w:rPr>
        <w:t>باشند و يا</w:t>
      </w:r>
      <w:r w:rsidRPr="00685A50">
        <w:rPr>
          <w:rFonts w:cs="B Zar"/>
          <w:sz w:val="20"/>
          <w:szCs w:val="20"/>
          <w:rtl/>
          <w:lang w:bidi="fa-IR"/>
        </w:rPr>
        <w:t xml:space="preserve"> </w:t>
      </w:r>
      <w:r w:rsidRPr="00685A50">
        <w:rPr>
          <w:rFonts w:cs="B Zar" w:hint="cs"/>
          <w:sz w:val="20"/>
          <w:szCs w:val="20"/>
          <w:rtl/>
          <w:lang w:bidi="fa-IR"/>
        </w:rPr>
        <w:t>فقير</w:t>
      </w:r>
      <w:r w:rsidRPr="00685A50">
        <w:rPr>
          <w:rFonts w:cs="B Zar"/>
          <w:sz w:val="20"/>
          <w:szCs w:val="20"/>
          <w:rtl/>
          <w:lang w:bidi="fa-IR"/>
        </w:rPr>
        <w:t xml:space="preserve"> </w:t>
      </w:r>
      <w:r w:rsidRPr="00685A50">
        <w:rPr>
          <w:rFonts w:cs="B Zar" w:hint="cs"/>
          <w:sz w:val="20"/>
          <w:szCs w:val="20"/>
          <w:rtl/>
          <w:lang w:bidi="fa-IR"/>
        </w:rPr>
        <w:t>باشند</w:t>
      </w:r>
      <w:r w:rsidRPr="00685A50">
        <w:rPr>
          <w:rFonts w:cs="B Zar"/>
          <w:sz w:val="20"/>
          <w:szCs w:val="20"/>
          <w:rtl/>
          <w:lang w:bidi="fa-IR"/>
        </w:rPr>
        <w:t xml:space="preserve">، </w:t>
      </w:r>
      <w:r w:rsidRPr="00685A50">
        <w:rPr>
          <w:rFonts w:cs="B Zar" w:hint="cs"/>
          <w:sz w:val="20"/>
          <w:szCs w:val="20"/>
          <w:rtl/>
          <w:lang w:bidi="fa-IR"/>
        </w:rPr>
        <w:t>.</w:t>
      </w:r>
    </w:p>
  </w:footnote>
  <w:footnote w:id="3">
    <w:p w:rsidR="000B09C1" w:rsidRPr="00685A50" w:rsidRDefault="000B09C1" w:rsidP="000B09C1">
      <w:pPr>
        <w:pStyle w:val="NoSpacing"/>
        <w:bidi/>
        <w:jc w:val="both"/>
        <w:rPr>
          <w:rFonts w:cs="B Zar"/>
          <w:sz w:val="20"/>
          <w:szCs w:val="20"/>
          <w:rtl/>
          <w:lang w:bidi="fa-IR"/>
        </w:rPr>
      </w:pPr>
      <w:r w:rsidRPr="00685A50">
        <w:rPr>
          <w:rStyle w:val="FootnoteReference"/>
          <w:rFonts w:cs="B Zar"/>
          <w:sz w:val="20"/>
          <w:szCs w:val="20"/>
        </w:rPr>
        <w:footnoteRef/>
      </w:r>
      <w:r w:rsidRPr="00685A50">
        <w:rPr>
          <w:rFonts w:cs="B Zar"/>
          <w:sz w:val="20"/>
          <w:szCs w:val="20"/>
        </w:rPr>
        <w:t xml:space="preserve"> </w:t>
      </w:r>
      <w:r w:rsidRPr="00685A50">
        <w:rPr>
          <w:rFonts w:cs="B Zar" w:hint="cs"/>
          <w:sz w:val="20"/>
          <w:szCs w:val="20"/>
          <w:rtl/>
          <w:lang w:bidi="fa-IR"/>
        </w:rPr>
        <w:t>- اى</w:t>
      </w:r>
      <w:r w:rsidRPr="00685A50">
        <w:rPr>
          <w:rFonts w:cs="B Zar"/>
          <w:sz w:val="20"/>
          <w:szCs w:val="20"/>
          <w:rtl/>
          <w:lang w:bidi="fa-IR"/>
        </w:rPr>
        <w:t xml:space="preserve"> </w:t>
      </w:r>
      <w:r w:rsidRPr="00685A50">
        <w:rPr>
          <w:rFonts w:cs="B Zar" w:hint="cs"/>
          <w:sz w:val="20"/>
          <w:szCs w:val="20"/>
          <w:rtl/>
          <w:lang w:bidi="fa-IR"/>
        </w:rPr>
        <w:t>كسانى</w:t>
      </w:r>
      <w:r w:rsidRPr="00685A50">
        <w:rPr>
          <w:rFonts w:cs="B Zar"/>
          <w:sz w:val="20"/>
          <w:szCs w:val="20"/>
          <w:rtl/>
          <w:lang w:bidi="fa-IR"/>
        </w:rPr>
        <w:t xml:space="preserve"> </w:t>
      </w:r>
      <w:r w:rsidRPr="00685A50">
        <w:rPr>
          <w:rFonts w:cs="B Zar" w:hint="cs"/>
          <w:sz w:val="20"/>
          <w:szCs w:val="20"/>
          <w:rtl/>
          <w:lang w:bidi="fa-IR"/>
        </w:rPr>
        <w:t>كه</w:t>
      </w:r>
      <w:r w:rsidRPr="00685A50">
        <w:rPr>
          <w:rFonts w:cs="B Zar"/>
          <w:sz w:val="20"/>
          <w:szCs w:val="20"/>
          <w:rtl/>
          <w:lang w:bidi="fa-IR"/>
        </w:rPr>
        <w:t xml:space="preserve"> </w:t>
      </w:r>
      <w:r w:rsidRPr="00685A50">
        <w:rPr>
          <w:rFonts w:cs="B Zar" w:hint="cs"/>
          <w:sz w:val="20"/>
          <w:szCs w:val="20"/>
          <w:rtl/>
          <w:lang w:bidi="fa-IR"/>
        </w:rPr>
        <w:t>ايمان</w:t>
      </w:r>
      <w:r w:rsidRPr="00685A50">
        <w:rPr>
          <w:rFonts w:cs="B Zar"/>
          <w:sz w:val="20"/>
          <w:szCs w:val="20"/>
          <w:rtl/>
          <w:lang w:bidi="fa-IR"/>
        </w:rPr>
        <w:t xml:space="preserve"> </w:t>
      </w:r>
      <w:r w:rsidRPr="00685A50">
        <w:rPr>
          <w:rFonts w:cs="B Zar" w:hint="cs"/>
          <w:sz w:val="20"/>
          <w:szCs w:val="20"/>
          <w:rtl/>
          <w:lang w:bidi="fa-IR"/>
        </w:rPr>
        <w:t>آورده‏ايد</w:t>
      </w:r>
      <w:r w:rsidRPr="00685A50">
        <w:rPr>
          <w:rFonts w:cs="B Zar"/>
          <w:sz w:val="20"/>
          <w:szCs w:val="20"/>
          <w:rtl/>
          <w:lang w:bidi="fa-IR"/>
        </w:rPr>
        <w:t xml:space="preserve">! </w:t>
      </w:r>
      <w:r w:rsidRPr="00685A50">
        <w:rPr>
          <w:rFonts w:cs="B Zar" w:hint="cs"/>
          <w:sz w:val="20"/>
          <w:szCs w:val="20"/>
          <w:rtl/>
          <w:lang w:bidi="fa-IR"/>
        </w:rPr>
        <w:t>همواره</w:t>
      </w:r>
      <w:r w:rsidRPr="00685A50">
        <w:rPr>
          <w:rFonts w:cs="B Zar"/>
          <w:sz w:val="20"/>
          <w:szCs w:val="20"/>
          <w:rtl/>
          <w:lang w:bidi="fa-IR"/>
        </w:rPr>
        <w:t xml:space="preserve"> </w:t>
      </w:r>
      <w:r w:rsidRPr="00685A50">
        <w:rPr>
          <w:rFonts w:cs="B Zar" w:hint="cs"/>
          <w:sz w:val="20"/>
          <w:szCs w:val="20"/>
          <w:rtl/>
          <w:lang w:bidi="fa-IR"/>
        </w:rPr>
        <w:t>براى</w:t>
      </w:r>
      <w:r w:rsidRPr="00685A50">
        <w:rPr>
          <w:rFonts w:cs="B Zar"/>
          <w:sz w:val="20"/>
          <w:szCs w:val="20"/>
          <w:rtl/>
          <w:lang w:bidi="fa-IR"/>
        </w:rPr>
        <w:t xml:space="preserve"> </w:t>
      </w:r>
      <w:r w:rsidRPr="00685A50">
        <w:rPr>
          <w:rFonts w:cs="B Zar" w:hint="cs"/>
          <w:sz w:val="20"/>
          <w:szCs w:val="20"/>
          <w:rtl/>
          <w:lang w:bidi="fa-IR"/>
        </w:rPr>
        <w:t>خدا</w:t>
      </w:r>
      <w:r w:rsidRPr="00685A50">
        <w:rPr>
          <w:rFonts w:cs="B Zar"/>
          <w:sz w:val="20"/>
          <w:szCs w:val="20"/>
          <w:rtl/>
          <w:lang w:bidi="fa-IR"/>
        </w:rPr>
        <w:t xml:space="preserve"> </w:t>
      </w:r>
      <w:r w:rsidRPr="00685A50">
        <w:rPr>
          <w:rFonts w:cs="B Zar" w:hint="cs"/>
          <w:sz w:val="20"/>
          <w:szCs w:val="20"/>
          <w:rtl/>
          <w:lang w:bidi="fa-IR"/>
        </w:rPr>
        <w:t>قيام</w:t>
      </w:r>
      <w:r w:rsidRPr="00685A50">
        <w:rPr>
          <w:rFonts w:cs="B Zar"/>
          <w:sz w:val="20"/>
          <w:szCs w:val="20"/>
          <w:rtl/>
          <w:lang w:bidi="fa-IR"/>
        </w:rPr>
        <w:t xml:space="preserve"> </w:t>
      </w:r>
      <w:r w:rsidRPr="00685A50">
        <w:rPr>
          <w:rFonts w:cs="B Zar" w:hint="cs"/>
          <w:sz w:val="20"/>
          <w:szCs w:val="20"/>
          <w:rtl/>
          <w:lang w:bidi="fa-IR"/>
        </w:rPr>
        <w:t>كنيد</w:t>
      </w:r>
      <w:r w:rsidRPr="00685A50">
        <w:rPr>
          <w:rFonts w:cs="B Zar"/>
          <w:sz w:val="20"/>
          <w:szCs w:val="20"/>
          <w:rtl/>
          <w:lang w:bidi="fa-IR"/>
        </w:rPr>
        <w:t xml:space="preserve">، </w:t>
      </w:r>
      <w:r w:rsidRPr="00685A50">
        <w:rPr>
          <w:rFonts w:cs="B Zar" w:hint="cs"/>
          <w:sz w:val="20"/>
          <w:szCs w:val="20"/>
          <w:rtl/>
          <w:lang w:bidi="fa-IR"/>
        </w:rPr>
        <w:t>و</w:t>
      </w:r>
      <w:r w:rsidRPr="00685A50">
        <w:rPr>
          <w:rFonts w:cs="B Zar"/>
          <w:sz w:val="20"/>
          <w:szCs w:val="20"/>
          <w:rtl/>
          <w:lang w:bidi="fa-IR"/>
        </w:rPr>
        <w:t xml:space="preserve"> </w:t>
      </w:r>
      <w:r w:rsidRPr="00685A50">
        <w:rPr>
          <w:rFonts w:cs="B Zar" w:hint="cs"/>
          <w:sz w:val="20"/>
          <w:szCs w:val="20"/>
          <w:rtl/>
          <w:lang w:bidi="fa-IR"/>
        </w:rPr>
        <w:t>از</w:t>
      </w:r>
      <w:r w:rsidRPr="00685A50">
        <w:rPr>
          <w:rFonts w:cs="B Zar"/>
          <w:sz w:val="20"/>
          <w:szCs w:val="20"/>
          <w:rtl/>
          <w:lang w:bidi="fa-IR"/>
        </w:rPr>
        <w:t xml:space="preserve"> </w:t>
      </w:r>
      <w:r w:rsidRPr="00685A50">
        <w:rPr>
          <w:rFonts w:cs="B Zar" w:hint="cs"/>
          <w:sz w:val="20"/>
          <w:szCs w:val="20"/>
          <w:rtl/>
          <w:lang w:bidi="fa-IR"/>
        </w:rPr>
        <w:t>روى</w:t>
      </w:r>
      <w:r w:rsidRPr="00685A50">
        <w:rPr>
          <w:rFonts w:cs="B Zar"/>
          <w:sz w:val="20"/>
          <w:szCs w:val="20"/>
          <w:rtl/>
          <w:lang w:bidi="fa-IR"/>
        </w:rPr>
        <w:t xml:space="preserve"> </w:t>
      </w:r>
      <w:r w:rsidRPr="00685A50">
        <w:rPr>
          <w:rFonts w:cs="B Zar" w:hint="cs"/>
          <w:sz w:val="20"/>
          <w:szCs w:val="20"/>
          <w:rtl/>
          <w:lang w:bidi="fa-IR"/>
        </w:rPr>
        <w:t>عدالت</w:t>
      </w:r>
      <w:r w:rsidRPr="00685A50">
        <w:rPr>
          <w:rFonts w:cs="B Zar"/>
          <w:sz w:val="20"/>
          <w:szCs w:val="20"/>
          <w:rtl/>
          <w:lang w:bidi="fa-IR"/>
        </w:rPr>
        <w:t>،</w:t>
      </w:r>
      <w:r w:rsidRPr="00685A50">
        <w:rPr>
          <w:rFonts w:cs="B Zar" w:hint="cs"/>
          <w:sz w:val="20"/>
          <w:szCs w:val="20"/>
          <w:rtl/>
          <w:lang w:bidi="fa-IR"/>
        </w:rPr>
        <w:t>گواهى</w:t>
      </w:r>
      <w:r w:rsidRPr="00685A50">
        <w:rPr>
          <w:rFonts w:cs="B Zar"/>
          <w:sz w:val="20"/>
          <w:szCs w:val="20"/>
          <w:rtl/>
          <w:lang w:bidi="fa-IR"/>
        </w:rPr>
        <w:t xml:space="preserve"> </w:t>
      </w:r>
      <w:r w:rsidRPr="00685A50">
        <w:rPr>
          <w:rFonts w:cs="B Zar" w:hint="cs"/>
          <w:sz w:val="20"/>
          <w:szCs w:val="20"/>
          <w:rtl/>
          <w:lang w:bidi="fa-IR"/>
        </w:rPr>
        <w:t>دهيد</w:t>
      </w:r>
      <w:r w:rsidRPr="00685A50">
        <w:rPr>
          <w:rFonts w:cs="B Zar"/>
          <w:sz w:val="20"/>
          <w:szCs w:val="20"/>
          <w:rtl/>
          <w:lang w:bidi="fa-IR"/>
        </w:rPr>
        <w:t xml:space="preserve">! </w:t>
      </w:r>
    </w:p>
  </w:footnote>
  <w:footnote w:id="4">
    <w:p w:rsidR="000B09C1" w:rsidRPr="002E3B44" w:rsidRDefault="000B09C1" w:rsidP="00D872B8">
      <w:pPr>
        <w:pStyle w:val="NoSpacing"/>
        <w:bidi/>
        <w:jc w:val="both"/>
        <w:rPr>
          <w:rFonts w:cs="2  Zar"/>
          <w:sz w:val="24"/>
          <w:szCs w:val="24"/>
          <w:rtl/>
          <w:lang w:bidi="fa-IR"/>
        </w:rPr>
      </w:pPr>
      <w:r w:rsidRPr="00685A50">
        <w:rPr>
          <w:rStyle w:val="FootnoteReference"/>
          <w:rFonts w:cs="B Zar"/>
          <w:sz w:val="20"/>
          <w:szCs w:val="20"/>
        </w:rPr>
        <w:footnoteRef/>
      </w:r>
      <w:r w:rsidRPr="00685A50">
        <w:rPr>
          <w:rFonts w:cs="B Zar"/>
          <w:sz w:val="20"/>
          <w:szCs w:val="20"/>
        </w:rPr>
        <w:t xml:space="preserve"> </w:t>
      </w:r>
      <w:r w:rsidRPr="00685A50">
        <w:rPr>
          <w:rFonts w:cs="B Zar" w:hint="cs"/>
          <w:sz w:val="20"/>
          <w:szCs w:val="20"/>
          <w:rtl/>
          <w:lang w:bidi="fa-IR"/>
        </w:rPr>
        <w:t xml:space="preserve">- </w:t>
      </w:r>
      <w:r w:rsidRPr="00685A50">
        <w:rPr>
          <w:rFonts w:cs="B Zar"/>
          <w:sz w:val="20"/>
          <w:szCs w:val="20"/>
          <w:rtl/>
        </w:rPr>
        <w:t>مرحوم شيخ مفيد (ره) در ارشاد مي فرمايد: ابن زياد ب</w:t>
      </w:r>
      <w:r w:rsidR="00D872B8">
        <w:rPr>
          <w:rFonts w:cs="B Zar"/>
          <w:sz w:val="20"/>
          <w:szCs w:val="20"/>
          <w:rtl/>
        </w:rPr>
        <w:t>ه سوي كوفه آمد تا وارد كوفه شد،</w:t>
      </w:r>
      <w:r w:rsidRPr="00685A50">
        <w:rPr>
          <w:rFonts w:cs="B Zar"/>
          <w:sz w:val="20"/>
          <w:szCs w:val="20"/>
          <w:rtl/>
        </w:rPr>
        <w:t xml:space="preserve"> عمامه مشكي بر سر گذاشته و صورتش را گرفته بود مردم شنيده بودند امام حسين عليه السلام به سوي كوفه مي آيد و انتظارش را مي كشيدند تصور كردند او حسين بن علي عليه السلام است، بر هر گروه كه مي رسيد به آنها سلام مي گفت، آنها هم مي گفتند: مرحبا بر تو اي پسر پيامبر صلي الله عليه و آله، مقدمت گرامي باد</w:t>
      </w:r>
      <w:r>
        <w:rPr>
          <w:rFonts w:cs="B Zar" w:hint="cs"/>
          <w:sz w:val="20"/>
          <w:szCs w:val="20"/>
          <w:rtl/>
        </w:rPr>
        <w:t>.</w:t>
      </w:r>
      <w:r>
        <w:rPr>
          <w:rFonts w:cs="B Zar"/>
          <w:sz w:val="20"/>
          <w:szCs w:val="20"/>
          <w:rtl/>
        </w:rPr>
        <w:t xml:space="preserve"> شبانه به قصر رسيد</w:t>
      </w:r>
      <w:r w:rsidRPr="00685A50">
        <w:rPr>
          <w:rFonts w:cs="B Zar"/>
          <w:sz w:val="20"/>
          <w:szCs w:val="20"/>
          <w:rtl/>
        </w:rPr>
        <w:t xml:space="preserve"> </w:t>
      </w:r>
      <w:r>
        <w:rPr>
          <w:rFonts w:cs="B Zar" w:hint="cs"/>
          <w:sz w:val="20"/>
          <w:szCs w:val="20"/>
          <w:rtl/>
        </w:rPr>
        <w:t>در حالی که</w:t>
      </w:r>
      <w:r w:rsidRPr="00685A50">
        <w:rPr>
          <w:rFonts w:cs="B Zar"/>
          <w:sz w:val="20"/>
          <w:szCs w:val="20"/>
          <w:rtl/>
        </w:rPr>
        <w:t xml:space="preserve"> عده اي همراه او بودند</w:t>
      </w:r>
      <w:r>
        <w:rPr>
          <w:rFonts w:cs="B Zar" w:hint="cs"/>
          <w:sz w:val="20"/>
          <w:szCs w:val="20"/>
          <w:rtl/>
        </w:rPr>
        <w:t>.</w:t>
      </w:r>
      <w:r w:rsidRPr="00685A50">
        <w:rPr>
          <w:rFonts w:cs="B Zar"/>
          <w:sz w:val="20"/>
          <w:szCs w:val="20"/>
          <w:rtl/>
        </w:rPr>
        <w:t xml:space="preserve"> مردم شك نداشتند كه او حسين عليه السلام است</w:t>
      </w:r>
      <w:r>
        <w:rPr>
          <w:rFonts w:cs="B Zar" w:hint="cs"/>
          <w:sz w:val="20"/>
          <w:szCs w:val="20"/>
          <w:rtl/>
        </w:rPr>
        <w:t>.</w:t>
      </w:r>
      <w:r w:rsidRPr="00685A50">
        <w:rPr>
          <w:rFonts w:cs="B Zar"/>
          <w:sz w:val="20"/>
          <w:szCs w:val="20"/>
          <w:rtl/>
        </w:rPr>
        <w:t xml:space="preserve"> نعمان بن بشير بتصور اينكه او حسين عليه السلام است در</w:t>
      </w:r>
      <w:r>
        <w:rPr>
          <w:rFonts w:cs="B Zar" w:hint="cs"/>
          <w:sz w:val="20"/>
          <w:szCs w:val="20"/>
          <w:rtl/>
        </w:rPr>
        <w:t>ِ</w:t>
      </w:r>
      <w:r w:rsidRPr="00685A50">
        <w:rPr>
          <w:rFonts w:cs="B Zar"/>
          <w:sz w:val="20"/>
          <w:szCs w:val="20"/>
          <w:rtl/>
        </w:rPr>
        <w:t xml:space="preserve"> قصر را به روي </w:t>
      </w:r>
      <w:r>
        <w:rPr>
          <w:rFonts w:cs="B Zar" w:hint="cs"/>
          <w:sz w:val="20"/>
          <w:szCs w:val="20"/>
          <w:rtl/>
        </w:rPr>
        <w:t>او</w:t>
      </w:r>
      <w:r w:rsidRPr="00685A50">
        <w:rPr>
          <w:rFonts w:cs="B Zar"/>
          <w:sz w:val="20"/>
          <w:szCs w:val="20"/>
          <w:rtl/>
        </w:rPr>
        <w:t xml:space="preserve"> بست</w:t>
      </w:r>
      <w:r>
        <w:rPr>
          <w:rFonts w:cs="B Zar" w:hint="cs"/>
          <w:sz w:val="20"/>
          <w:szCs w:val="20"/>
          <w:rtl/>
        </w:rPr>
        <w:t>.</w:t>
      </w:r>
      <w:r w:rsidRPr="00685A50">
        <w:rPr>
          <w:rFonts w:cs="B Zar"/>
          <w:sz w:val="20"/>
          <w:szCs w:val="20"/>
          <w:rtl/>
        </w:rPr>
        <w:t xml:space="preserve"> نعمان پيش آمد و گفت تو را به خدا قسم مي دهم جلوتر نيايي گمان مي كرد او حضرت حسين عليه السلام است گفت: بخدا قسم امانتي كه در اختيار من است به تو تسليم نمي كنم و در جنگ با تو پيش قدم نمي شوم </w:t>
      </w:r>
      <w:r>
        <w:rPr>
          <w:rFonts w:cs="B Zar" w:hint="cs"/>
          <w:sz w:val="20"/>
          <w:szCs w:val="20"/>
          <w:rtl/>
        </w:rPr>
        <w:t xml:space="preserve">و </w:t>
      </w:r>
      <w:r w:rsidRPr="00685A50">
        <w:rPr>
          <w:rFonts w:cs="B Zar"/>
          <w:sz w:val="20"/>
          <w:szCs w:val="20"/>
          <w:rtl/>
        </w:rPr>
        <w:t xml:space="preserve">ديگر چيزي نگفت </w:t>
      </w:r>
      <w:r>
        <w:rPr>
          <w:rFonts w:cs="B Zar" w:hint="cs"/>
          <w:sz w:val="20"/>
          <w:szCs w:val="20"/>
          <w:rtl/>
        </w:rPr>
        <w:t>.</w:t>
      </w:r>
      <w:r w:rsidRPr="00685A50">
        <w:rPr>
          <w:rFonts w:cs="B Zar"/>
          <w:sz w:val="20"/>
          <w:szCs w:val="20"/>
          <w:rtl/>
        </w:rPr>
        <w:t xml:space="preserve"> فردي از آن ميان به جمعيتي كه به تصور استقبال از حسين عليه السلام آمده بودند گفت اي مردم به خدا قسم او پسر ابن مرجانه است، پس نعمان در را باز كرد</w:t>
      </w:r>
      <w:r>
        <w:rPr>
          <w:rFonts w:cs="B Zar" w:hint="cs"/>
          <w:sz w:val="20"/>
          <w:szCs w:val="20"/>
          <w:rtl/>
        </w:rPr>
        <w:t>.</w:t>
      </w:r>
    </w:p>
  </w:footnote>
  <w:footnote w:id="5">
    <w:p w:rsidR="000B09C1" w:rsidRPr="00685A50" w:rsidRDefault="000B09C1" w:rsidP="000B09C1">
      <w:pPr>
        <w:pStyle w:val="NoSpacing"/>
        <w:bidi/>
        <w:jc w:val="both"/>
        <w:rPr>
          <w:rFonts w:cs="B Zar"/>
          <w:sz w:val="20"/>
          <w:szCs w:val="20"/>
          <w:rtl/>
          <w:lang w:bidi="fa-IR"/>
        </w:rPr>
      </w:pPr>
      <w:r w:rsidRPr="00685A50">
        <w:rPr>
          <w:rStyle w:val="FootnoteReference"/>
          <w:rFonts w:cs="B Zar"/>
          <w:sz w:val="20"/>
          <w:szCs w:val="20"/>
        </w:rPr>
        <w:footnoteRef/>
      </w:r>
      <w:r w:rsidRPr="00685A50">
        <w:rPr>
          <w:rFonts w:cs="B Zar"/>
          <w:sz w:val="20"/>
          <w:szCs w:val="20"/>
        </w:rPr>
        <w:t xml:space="preserve"> </w:t>
      </w:r>
      <w:r w:rsidRPr="00685A50">
        <w:rPr>
          <w:rFonts w:cs="B Zar" w:hint="cs"/>
          <w:sz w:val="20"/>
          <w:szCs w:val="20"/>
          <w:rtl/>
          <w:lang w:bidi="fa-IR"/>
        </w:rPr>
        <w:t xml:space="preserve">- عمربن‌سعید در نامه‌ای که به امام نوشته بود به امام امان داده بود، ولی امام به خوبی می دانستند جریان اُموی هیچ‌وقت به امان‌نامه‌ها و تعهدات‌شان عمل نکرده‌اند، مهم‌تر آن‌که در آن نامه می‌گوید شنیدم آهنگ رفتن به عراق - یعنی کوفه- را داری. این نشان می‌دهد آن‌ها از این امر نگرانند. </w:t>
      </w:r>
    </w:p>
  </w:footnote>
  <w:footnote w:id="6">
    <w:p w:rsidR="000B09C1" w:rsidRPr="00685A50" w:rsidRDefault="000B09C1" w:rsidP="000B09C1">
      <w:pPr>
        <w:pStyle w:val="NoSpacing"/>
        <w:bidi/>
        <w:jc w:val="both"/>
        <w:rPr>
          <w:rFonts w:cs="B Zar"/>
          <w:sz w:val="20"/>
          <w:szCs w:val="20"/>
          <w:rtl/>
          <w:lang w:bidi="fa-IR"/>
        </w:rPr>
      </w:pPr>
      <w:r w:rsidRPr="00685A50">
        <w:rPr>
          <w:rStyle w:val="FootnoteReference"/>
          <w:rFonts w:cs="B Zar"/>
          <w:sz w:val="20"/>
          <w:szCs w:val="20"/>
        </w:rPr>
        <w:footnoteRef/>
      </w:r>
      <w:r w:rsidRPr="00685A50">
        <w:rPr>
          <w:rFonts w:cs="B Zar"/>
          <w:sz w:val="20"/>
          <w:szCs w:val="20"/>
        </w:rPr>
        <w:t xml:space="preserve"> </w:t>
      </w:r>
      <w:r w:rsidRPr="00685A50">
        <w:rPr>
          <w:rFonts w:cs="B Zar" w:hint="cs"/>
          <w:sz w:val="20"/>
          <w:szCs w:val="20"/>
          <w:rtl/>
          <w:lang w:bidi="fa-IR"/>
        </w:rPr>
        <w:t>- در نامه‌ای که عبداللّه جعفر همراه با دو فرزندش برای امام می‌نویسد، می‌گوید: چنانچه تو کشته شوی بیم آن دارم نور زمین خاموش گردد، چون تو روح هدایت و امیر مؤمنانی. و بعدها هم که امام شهید می‌شوند می‌گوید: آن‌چه تحمل آن مصیبت را بر من آسان می‌کند آن است که دو فرزندم را سخاوت‌مندانه تقدیم کردم.</w:t>
      </w:r>
    </w:p>
  </w:footnote>
  <w:footnote w:id="7">
    <w:p w:rsidR="000B09C1" w:rsidRPr="00D872B8" w:rsidRDefault="000B09C1" w:rsidP="000B09C1">
      <w:pPr>
        <w:pStyle w:val="FootnoteText"/>
        <w:bidi/>
        <w:jc w:val="both"/>
        <w:rPr>
          <w:rFonts w:cs="2  Zar"/>
          <w:b/>
          <w:bCs/>
          <w:rtl/>
          <w:lang w:bidi="fa-IR"/>
        </w:rPr>
      </w:pPr>
      <w:r w:rsidRPr="00685A50">
        <w:rPr>
          <w:rStyle w:val="FootnoteReference"/>
          <w:rFonts w:cs="B Zar"/>
        </w:rPr>
        <w:footnoteRef/>
      </w:r>
      <w:r w:rsidRPr="00685A50">
        <w:rPr>
          <w:rFonts w:cs="B Zar"/>
        </w:rPr>
        <w:t xml:space="preserve"> </w:t>
      </w:r>
      <w:r w:rsidRPr="00685A50">
        <w:rPr>
          <w:rFonts w:cs="B Zar" w:hint="cs"/>
          <w:rtl/>
          <w:lang w:bidi="fa-IR"/>
        </w:rPr>
        <w:t>- حضرت امام خمینی«رضوان‌اللّه‌تعالی‌علیه» در این رابطه می‌فرمایند</w:t>
      </w:r>
      <w:r w:rsidRPr="00D872B8">
        <w:rPr>
          <w:rFonts w:cs="B Zar" w:hint="cs"/>
          <w:b/>
          <w:bCs/>
          <w:rtl/>
          <w:lang w:bidi="fa-IR"/>
        </w:rPr>
        <w:t xml:space="preserve">: </w:t>
      </w:r>
      <w:r w:rsidRPr="00D872B8">
        <w:rPr>
          <w:rStyle w:val="Strong"/>
          <w:rFonts w:cs="B Zar"/>
          <w:b w:val="0"/>
          <w:bCs w:val="0"/>
          <w:rtl/>
        </w:rPr>
        <w:t>من در میان شما باشم و یا نباشم به همه شما وصیت و سفارش میکنم که نگذارید انقلاب به دست نااهلان و نامحرمان بیفتد</w:t>
      </w:r>
      <w:r w:rsidRPr="00D872B8">
        <w:rPr>
          <w:rStyle w:val="Strong"/>
          <w:rFonts w:cs="B Zar"/>
          <w:b w:val="0"/>
          <w:bCs w:val="0"/>
        </w:rPr>
        <w:t xml:space="preserve">. </w:t>
      </w:r>
      <w:r w:rsidRPr="00D872B8">
        <w:rPr>
          <w:rStyle w:val="Strong"/>
          <w:rFonts w:cs="B Zar"/>
          <w:b w:val="0"/>
          <w:bCs w:val="0"/>
          <w:rtl/>
        </w:rPr>
        <w:t>نگذارید پیشکسوتان شهادت و خون در پیچ و خم زندگی روزمره خود به فراموشی سپرده شوند</w:t>
      </w:r>
      <w:r w:rsidRPr="00D872B8">
        <w:rPr>
          <w:rStyle w:val="Strong"/>
          <w:rFonts w:cs="B Zar"/>
          <w:b w:val="0"/>
          <w:bCs w:val="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B09C1"/>
    <w:rsid w:val="000B09C1"/>
    <w:rsid w:val="001679E2"/>
    <w:rsid w:val="006F2BFB"/>
    <w:rsid w:val="00842FC2"/>
    <w:rsid w:val="00AB299D"/>
    <w:rsid w:val="00CC7DF8"/>
    <w:rsid w:val="00D21E50"/>
    <w:rsid w:val="00D440D7"/>
    <w:rsid w:val="00D872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9C1"/>
    <w:pPr>
      <w:spacing w:after="0" w:line="240" w:lineRule="auto"/>
    </w:pPr>
  </w:style>
  <w:style w:type="paragraph" w:styleId="FootnoteText">
    <w:name w:val="footnote text"/>
    <w:basedOn w:val="Normal"/>
    <w:link w:val="FootnoteTextChar"/>
    <w:uiPriority w:val="99"/>
    <w:semiHidden/>
    <w:unhideWhenUsed/>
    <w:rsid w:val="000B09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9C1"/>
    <w:rPr>
      <w:sz w:val="20"/>
      <w:szCs w:val="20"/>
    </w:rPr>
  </w:style>
  <w:style w:type="character" w:styleId="FootnoteReference">
    <w:name w:val="footnote reference"/>
    <w:basedOn w:val="DefaultParagraphFont"/>
    <w:uiPriority w:val="99"/>
    <w:semiHidden/>
    <w:unhideWhenUsed/>
    <w:rsid w:val="000B09C1"/>
    <w:rPr>
      <w:vertAlign w:val="superscript"/>
    </w:rPr>
  </w:style>
  <w:style w:type="character" w:styleId="Strong">
    <w:name w:val="Strong"/>
    <w:basedOn w:val="DefaultParagraphFont"/>
    <w:uiPriority w:val="22"/>
    <w:qFormat/>
    <w:rsid w:val="000B09C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868</Words>
  <Characters>4950</Characters>
  <Application>Microsoft Office Word</Application>
  <DocSecurity>0</DocSecurity>
  <Lines>41</Lines>
  <Paragraphs>11</Paragraphs>
  <ScaleCrop>false</ScaleCrop>
  <Company>Parand</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Parand</cp:lastModifiedBy>
  <cp:revision>2</cp:revision>
  <dcterms:created xsi:type="dcterms:W3CDTF">2018-09-12T16:38:00Z</dcterms:created>
  <dcterms:modified xsi:type="dcterms:W3CDTF">2018-09-14T14:22:00Z</dcterms:modified>
</cp:coreProperties>
</file>