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EAE" w:rsidRPr="00BA7DC1" w:rsidRDefault="00EB7F5E" w:rsidP="00445EAE">
      <w:pPr>
        <w:pStyle w:val="NoSpacing"/>
        <w:bidi/>
        <w:ind w:firstLine="284"/>
        <w:jc w:val="center"/>
        <w:rPr>
          <w:rFonts w:ascii="w_Jalal" w:hAnsi="w_Jalal" w:cs="w_Jalal"/>
          <w:sz w:val="24"/>
          <w:szCs w:val="24"/>
          <w:rtl/>
          <w:lang w:bidi="fa-IR"/>
        </w:rPr>
      </w:pPr>
      <w:r w:rsidRPr="00EB7F5E">
        <w:rPr>
          <w:noProof/>
          <w:rtl/>
        </w:rPr>
        <w:drawing>
          <wp:anchor distT="0" distB="0" distL="114300" distR="114300" simplePos="0" relativeHeight="251651584" behindDoc="0" locked="0" layoutInCell="1" allowOverlap="1" wp14:anchorId="67CBFE7D" wp14:editId="17EEDFBF">
            <wp:simplePos x="0" y="0"/>
            <wp:positionH relativeFrom="column">
              <wp:posOffset>-666750</wp:posOffset>
            </wp:positionH>
            <wp:positionV relativeFrom="paragraph">
              <wp:posOffset>264795</wp:posOffset>
            </wp:positionV>
            <wp:extent cx="3740150" cy="51352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0150" cy="5135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226B" w:rsidRPr="00BA7DC1" w:rsidRDefault="00AC226B" w:rsidP="00BA7DC1">
      <w:pPr>
        <w:pStyle w:val="NoSpacing"/>
        <w:bidi/>
        <w:ind w:firstLine="284"/>
        <w:rPr>
          <w:rFonts w:ascii="w_Jalal" w:hAnsi="w_Jalal" w:cs="w_Jalal"/>
          <w:sz w:val="24"/>
          <w:szCs w:val="24"/>
          <w:rtl/>
          <w:lang w:bidi="fa-IR"/>
        </w:rPr>
      </w:pPr>
    </w:p>
    <w:p w:rsidR="00BA7DC1" w:rsidRDefault="00BA7DC1" w:rsidP="00BA7DC1">
      <w:pPr>
        <w:pStyle w:val="NoSpacing"/>
        <w:bidi/>
        <w:ind w:firstLine="284"/>
        <w:rPr>
          <w:rFonts w:ascii="w_Jalal" w:hAnsi="w_Jalal" w:cs="w_Jalal"/>
          <w:sz w:val="24"/>
          <w:szCs w:val="24"/>
          <w:rtl/>
          <w:lang w:bidi="fa-IR"/>
        </w:rPr>
      </w:pPr>
    </w:p>
    <w:p w:rsidR="00BA7DC1" w:rsidRPr="00BA7DC1" w:rsidRDefault="00BA7DC1" w:rsidP="00BA7DC1">
      <w:pPr>
        <w:pStyle w:val="NoSpacing"/>
        <w:bidi/>
        <w:rPr>
          <w:rFonts w:ascii="w_Jalal" w:hAnsi="w_Jalal" w:cs="w_Jalal"/>
          <w:sz w:val="24"/>
          <w:szCs w:val="24"/>
          <w:rtl/>
          <w:lang w:bidi="fa-IR"/>
        </w:rPr>
      </w:pPr>
    </w:p>
    <w:p w:rsidR="00EB7F5E" w:rsidRDefault="00EB7F5E" w:rsidP="00EB7F5E">
      <w:pPr>
        <w:pStyle w:val="NoSpacing"/>
        <w:bidi/>
        <w:ind w:firstLine="284"/>
        <w:rPr>
          <w:rFonts w:ascii="w_Jalal" w:hAnsi="w_Jalal" w:cs="w_Jalal"/>
          <w:sz w:val="24"/>
          <w:szCs w:val="24"/>
          <w:rtl/>
          <w:lang w:bidi="fa-IR"/>
        </w:rPr>
      </w:pPr>
    </w:p>
    <w:p w:rsidR="00067930" w:rsidRDefault="00067930" w:rsidP="00EB7F5E">
      <w:pPr>
        <w:pStyle w:val="NoSpacing"/>
        <w:bidi/>
        <w:ind w:firstLine="284"/>
        <w:rPr>
          <w:rFonts w:ascii="w_Jalal" w:hAnsi="w_Jalal" w:cs="w_Jalal"/>
          <w:sz w:val="24"/>
          <w:szCs w:val="24"/>
          <w:lang w:bidi="fa-IR"/>
        </w:rPr>
      </w:pPr>
    </w:p>
    <w:p w:rsidR="00742A7B" w:rsidRPr="00BA7DC1" w:rsidRDefault="00173F99" w:rsidP="00067930">
      <w:pPr>
        <w:pStyle w:val="NoSpacing"/>
        <w:bidi/>
        <w:ind w:firstLine="284"/>
        <w:rPr>
          <w:rFonts w:ascii="w_Jalal" w:hAnsi="w_Jalal" w:cs="w_Jalal"/>
          <w:sz w:val="24"/>
          <w:szCs w:val="24"/>
          <w:rtl/>
          <w:lang w:bidi="fa-IR"/>
        </w:rPr>
      </w:pPr>
      <w:r w:rsidRPr="00BA7DC1">
        <w:rPr>
          <w:rFonts w:ascii="w_Jalal" w:hAnsi="w_Jalal" w:cs="w_Jalal"/>
          <w:sz w:val="24"/>
          <w:szCs w:val="24"/>
          <w:rtl/>
          <w:lang w:bidi="fa-IR"/>
        </w:rPr>
        <w:lastRenderedPageBreak/>
        <w:t>بسم الله الر</w:t>
      </w:r>
      <w:r w:rsidR="00AB48A5" w:rsidRPr="00BA7DC1">
        <w:rPr>
          <w:rFonts w:ascii="w_Jalal" w:hAnsi="w_Jalal" w:cs="w_Jalal"/>
          <w:sz w:val="24"/>
          <w:szCs w:val="24"/>
          <w:rtl/>
          <w:lang w:bidi="fa-IR"/>
        </w:rPr>
        <w:t>ّ</w:t>
      </w:r>
      <w:r w:rsidRPr="00BA7DC1">
        <w:rPr>
          <w:rFonts w:ascii="w_Jalal" w:hAnsi="w_Jalal" w:cs="w_Jalal"/>
          <w:sz w:val="24"/>
          <w:szCs w:val="24"/>
          <w:rtl/>
          <w:lang w:bidi="fa-IR"/>
        </w:rPr>
        <w:t>حمن الر</w:t>
      </w:r>
      <w:r w:rsidR="00AB48A5" w:rsidRPr="00BA7DC1">
        <w:rPr>
          <w:rFonts w:ascii="w_Jalal" w:hAnsi="w_Jalal" w:cs="w_Jalal"/>
          <w:sz w:val="24"/>
          <w:szCs w:val="24"/>
          <w:rtl/>
          <w:lang w:bidi="fa-IR"/>
        </w:rPr>
        <w:t>ّ</w:t>
      </w:r>
      <w:r w:rsidRPr="00BA7DC1">
        <w:rPr>
          <w:rFonts w:ascii="w_Jalal" w:hAnsi="w_Jalal" w:cs="w_Jalal"/>
          <w:sz w:val="24"/>
          <w:szCs w:val="24"/>
          <w:rtl/>
          <w:lang w:bidi="fa-IR"/>
        </w:rPr>
        <w:t>حیم</w:t>
      </w:r>
    </w:p>
    <w:p w:rsidR="00067930" w:rsidRPr="00067930" w:rsidRDefault="00067930" w:rsidP="00067930">
      <w:pPr>
        <w:pStyle w:val="NoSpacing"/>
        <w:bidi/>
        <w:ind w:firstLine="284"/>
        <w:jc w:val="both"/>
        <w:rPr>
          <w:rFonts w:ascii="w_Jalal" w:hAnsi="w_Jalal" w:cs="w_Jalal"/>
          <w:sz w:val="24"/>
          <w:szCs w:val="24"/>
          <w:lang w:bidi="fa-IR"/>
        </w:rPr>
      </w:pPr>
      <w:r>
        <w:rPr>
          <w:rFonts w:ascii="w_Jalal" w:hAnsi="w_Jalal" w:cs="w_Jalal"/>
          <w:sz w:val="24"/>
          <w:szCs w:val="24"/>
          <w:lang w:bidi="fa-IR"/>
        </w:rPr>
        <w:br/>
      </w:r>
      <w:r w:rsidRPr="00067930">
        <w:rPr>
          <w:rFonts w:ascii="w_Jalal" w:hAnsi="w_Jalal" w:cs="w_Jalal"/>
          <w:sz w:val="24"/>
          <w:szCs w:val="24"/>
          <w:rtl/>
          <w:lang w:bidi="fa-IR"/>
        </w:rPr>
        <w:t>به نظر بنده وظیفه‌ی هر متفکری که می‌خواهد در امروز از تاریخ تفکر خود بیرون نباشد، آن است که با دکتر داوری در مقاله‌ی «ایران و مسائل و مشکلات» همراهی کند. زیرا وظیفه‌ی فلسفه و فیلسوف آن است که وضع کنونی ما را روشن کند و تا ما به وضع کنونی خود التفات نداشته باشیم، امکان گذار از آن را پیدا نمی‌کنیم و معنی «آری‌گویی به زندگی» جز این نیست.</w:t>
      </w:r>
    </w:p>
    <w:p w:rsidR="00067930" w:rsidRPr="00067930" w:rsidRDefault="00067930" w:rsidP="00067930">
      <w:pPr>
        <w:pStyle w:val="NoSpacing"/>
        <w:bidi/>
        <w:ind w:firstLine="284"/>
        <w:jc w:val="both"/>
        <w:rPr>
          <w:rFonts w:ascii="w_Jalal" w:hAnsi="w_Jalal" w:cs="w_Jalal"/>
          <w:sz w:val="24"/>
          <w:szCs w:val="24"/>
          <w:rtl/>
          <w:lang w:bidi="fa-IR"/>
        </w:rPr>
      </w:pPr>
      <w:r w:rsidRPr="00067930">
        <w:rPr>
          <w:rFonts w:ascii="w_Jalal" w:hAnsi="w_Jalal" w:cs="w_Jalal"/>
          <w:sz w:val="24"/>
          <w:szCs w:val="24"/>
          <w:rtl/>
          <w:lang w:bidi="fa-IR"/>
        </w:rPr>
        <w:t>دکتر داوری</w:t>
      </w:r>
      <w:bookmarkStart w:id="0" w:name="_GoBack"/>
      <w:bookmarkEnd w:id="0"/>
      <w:r w:rsidRPr="00067930">
        <w:rPr>
          <w:rFonts w:ascii="w_Jalal" w:hAnsi="w_Jalal" w:cs="w_Jalal"/>
          <w:sz w:val="24"/>
          <w:szCs w:val="24"/>
          <w:rtl/>
          <w:lang w:bidi="fa-IR"/>
        </w:rPr>
        <w:t xml:space="preserve"> از ما می‌خواهد زندگی خود را با چشم‌اندازی واقع‌بینانه بیابیم تا مسئولیت حفظ و ادامه‌ی چنین زندگی را به عهده بگیریم. او چون پیری راهنما، دغدغه‌های خود را با مخاطبانش در میان می‌گذارد و بدین لحاظ به کارهای بزرگی از جمله نوشتن چنین مقاله‌ای در این سنّ از کهولت، دست می‌زند تا ما را به اندیشه وا دارد. حق او آن است که نسبت به سخنانش سرسری برخورد نکنیم و پس از آن هرطور خواستیم قوام زندگی را بیابیم و خودمان زندگی را انتخاب کنیم. </w:t>
      </w:r>
    </w:p>
    <w:p w:rsidR="004A56AE" w:rsidRPr="00067930" w:rsidRDefault="00067930" w:rsidP="00067930">
      <w:pPr>
        <w:pStyle w:val="NoSpacing"/>
        <w:bidi/>
        <w:ind w:firstLine="284"/>
        <w:jc w:val="right"/>
        <w:rPr>
          <w:rFonts w:ascii="w_Tlesk" w:hAnsi="w_Tlesk" w:cs="w_Tlesk"/>
          <w:sz w:val="24"/>
          <w:szCs w:val="24"/>
          <w:rtl/>
          <w:lang w:bidi="fa-IR"/>
        </w:rPr>
      </w:pPr>
      <w:r w:rsidRPr="00067930">
        <w:rPr>
          <w:rFonts w:ascii="w_Tlesk" w:hAnsi="w_Tlesk" w:cs="w_Tlesk"/>
          <w:sz w:val="24"/>
          <w:szCs w:val="24"/>
          <w:rtl/>
          <w:lang w:bidi="fa-IR"/>
        </w:rPr>
        <w:t>طاهرزاده</w:t>
      </w:r>
    </w:p>
    <w:p w:rsidR="00D356DA" w:rsidRPr="00BA7DC1" w:rsidRDefault="00067930" w:rsidP="000B14B2">
      <w:pPr>
        <w:pStyle w:val="NoSpacing"/>
        <w:bidi/>
        <w:ind w:firstLine="284"/>
        <w:jc w:val="both"/>
        <w:rPr>
          <w:rFonts w:ascii="w_Jalal" w:hAnsi="w_Jalal" w:cs="w_Jalal"/>
          <w:sz w:val="24"/>
          <w:szCs w:val="24"/>
          <w:rtl/>
          <w:lang w:bidi="fa-IR"/>
        </w:rPr>
      </w:pPr>
      <w:r>
        <w:rPr>
          <w:rFonts w:ascii="w_Jalal" w:hAnsi="w_Jalal" w:cs="w_Jalal"/>
          <w:sz w:val="24"/>
          <w:szCs w:val="24"/>
          <w:lang w:bidi="fa-IR"/>
        </w:rPr>
        <w:br/>
      </w:r>
      <w:r w:rsidR="007369A6" w:rsidRPr="00BA7DC1">
        <w:rPr>
          <w:rFonts w:ascii="w_Jalal" w:hAnsi="w_Jalal" w:cs="w_Jalal"/>
          <w:sz w:val="24"/>
          <w:szCs w:val="24"/>
          <w:rtl/>
          <w:lang w:bidi="fa-IR"/>
        </w:rPr>
        <w:t>آقای دکتر داوری در سرمقاله‌ی شصت و هشتمین شماره‌ی نشریه‌</w:t>
      </w:r>
      <w:r w:rsidR="00CF173C" w:rsidRPr="00BA7DC1">
        <w:rPr>
          <w:rFonts w:ascii="w_Jalal" w:hAnsi="w_Jalal" w:cs="w_Jalal"/>
          <w:sz w:val="24"/>
          <w:szCs w:val="24"/>
          <w:rtl/>
          <w:lang w:bidi="fa-IR"/>
        </w:rPr>
        <w:t>ی فرهنگستان علوم</w:t>
      </w:r>
      <w:r w:rsidR="00173F99" w:rsidRPr="00BA7DC1">
        <w:rPr>
          <w:rFonts w:ascii="w_Jalal" w:hAnsi="w_Jalal" w:cs="w_Jalal"/>
          <w:sz w:val="24"/>
          <w:szCs w:val="24"/>
          <w:rtl/>
          <w:lang w:bidi="fa-IR"/>
        </w:rPr>
        <w:t xml:space="preserve"> در </w:t>
      </w:r>
      <w:r w:rsidR="00392E50" w:rsidRPr="00BA7DC1">
        <w:rPr>
          <w:rFonts w:ascii="w_Jalal" w:hAnsi="w_Jalal" w:cs="w_Jalal"/>
          <w:sz w:val="24"/>
          <w:szCs w:val="24"/>
          <w:rtl/>
          <w:lang w:bidi="fa-IR"/>
        </w:rPr>
        <w:t xml:space="preserve"> بهمن 97</w:t>
      </w:r>
      <w:r w:rsidR="00173F99" w:rsidRPr="00BA7DC1">
        <w:rPr>
          <w:rFonts w:ascii="w_Jalal" w:hAnsi="w_Jalal" w:cs="w_Jalal"/>
          <w:sz w:val="24"/>
          <w:szCs w:val="24"/>
          <w:rtl/>
          <w:lang w:bidi="fa-IR"/>
        </w:rPr>
        <w:t>،</w:t>
      </w:r>
      <w:r w:rsidR="007369A6" w:rsidRPr="00BA7DC1">
        <w:rPr>
          <w:rFonts w:ascii="w_Jalal" w:hAnsi="w_Jalal" w:cs="w_Jalal"/>
          <w:sz w:val="24"/>
          <w:szCs w:val="24"/>
          <w:rtl/>
          <w:lang w:bidi="fa-IR"/>
        </w:rPr>
        <w:t xml:space="preserve"> </w:t>
      </w:r>
      <w:r w:rsidR="00921132" w:rsidRPr="00BA7DC1">
        <w:rPr>
          <w:rFonts w:ascii="w_Jalal" w:hAnsi="w_Jalal" w:cs="w_Jalal"/>
          <w:sz w:val="24"/>
          <w:szCs w:val="24"/>
          <w:rtl/>
          <w:lang w:bidi="fa-IR"/>
        </w:rPr>
        <w:t>مقاله‌ای تحت عنوان «ایران و مسائل و مشکلات»</w:t>
      </w:r>
      <w:r w:rsidR="00921132" w:rsidRPr="00BA7DC1">
        <w:rPr>
          <w:rStyle w:val="FootnoteReference"/>
          <w:rFonts w:ascii="w_Jalal" w:hAnsi="w_Jalal" w:cs="w_Jalal"/>
          <w:sz w:val="24"/>
          <w:szCs w:val="24"/>
          <w:rtl/>
          <w:lang w:bidi="fa-IR"/>
        </w:rPr>
        <w:footnoteReference w:id="1"/>
      </w:r>
      <w:r w:rsidR="00C80D34" w:rsidRPr="00BA7DC1">
        <w:rPr>
          <w:rFonts w:ascii="w_Jalal" w:hAnsi="w_Jalal" w:cs="w_Jalal"/>
          <w:sz w:val="24"/>
          <w:szCs w:val="24"/>
          <w:rtl/>
          <w:lang w:bidi="fa-IR"/>
        </w:rPr>
        <w:t xml:space="preserve"> </w:t>
      </w:r>
      <w:r w:rsidR="007369A6" w:rsidRPr="00BA7DC1">
        <w:rPr>
          <w:rFonts w:ascii="w_Jalal" w:hAnsi="w_Jalal" w:cs="w_Jalal"/>
          <w:sz w:val="24"/>
          <w:szCs w:val="24"/>
          <w:rtl/>
          <w:lang w:bidi="fa-IR"/>
        </w:rPr>
        <w:t xml:space="preserve">در رابطه با مشکلاتی که ما در ایران با آن روبه‌رو هستیم و مشکلاتی که توسعه‌نیافتگی بر ما تحمیل </w:t>
      </w:r>
      <w:r w:rsidR="00C80D34" w:rsidRPr="00BA7DC1">
        <w:rPr>
          <w:rFonts w:ascii="w_Jalal" w:hAnsi="w_Jalal" w:cs="w_Jalal"/>
          <w:sz w:val="24"/>
          <w:szCs w:val="24"/>
          <w:rtl/>
          <w:lang w:bidi="fa-IR"/>
        </w:rPr>
        <w:t>کرده است، نکات دقیقی را فرموده‌ا</w:t>
      </w:r>
      <w:r w:rsidR="007369A6" w:rsidRPr="00BA7DC1">
        <w:rPr>
          <w:rFonts w:ascii="w_Jalal" w:hAnsi="w_Jalal" w:cs="w_Jalal"/>
          <w:sz w:val="24"/>
          <w:szCs w:val="24"/>
          <w:rtl/>
          <w:lang w:bidi="fa-IR"/>
        </w:rPr>
        <w:t>ند و در کنار آن بحث، یعنی مشکلاتِ توسعه‌نیافتگی</w:t>
      </w:r>
      <w:r w:rsidR="009331FF" w:rsidRPr="00BA7DC1">
        <w:rPr>
          <w:rFonts w:ascii="w_Jalal" w:hAnsi="w_Jalal" w:cs="w_Jalal"/>
          <w:sz w:val="24"/>
          <w:szCs w:val="24"/>
          <w:rtl/>
          <w:lang w:bidi="fa-IR"/>
        </w:rPr>
        <w:t>،</w:t>
      </w:r>
      <w:r w:rsidR="007369A6" w:rsidRPr="00BA7DC1">
        <w:rPr>
          <w:rFonts w:ascii="w_Jalal" w:hAnsi="w_Jalal" w:cs="w_Jalal"/>
          <w:sz w:val="24"/>
          <w:szCs w:val="24"/>
          <w:rtl/>
          <w:lang w:bidi="fa-IR"/>
        </w:rPr>
        <w:t xml:space="preserve"> مشکلی را </w:t>
      </w:r>
      <w:r w:rsidR="00D356DA" w:rsidRPr="00BA7DC1">
        <w:rPr>
          <w:rFonts w:ascii="w_Jalal" w:hAnsi="w_Jalal" w:cs="w_Jalal"/>
          <w:sz w:val="24"/>
          <w:szCs w:val="24"/>
          <w:rtl/>
          <w:lang w:bidi="fa-IR"/>
        </w:rPr>
        <w:t xml:space="preserve">متذکر می‌شوند که خوب است عزیزان به آن نکته توجه فرمایند. ایشان </w:t>
      </w:r>
      <w:r w:rsidR="009331FF" w:rsidRPr="00BA7DC1">
        <w:rPr>
          <w:rFonts w:ascii="w_Jalal" w:hAnsi="w_Jalal" w:cs="w_Jalal"/>
          <w:sz w:val="24"/>
          <w:szCs w:val="24"/>
          <w:rtl/>
          <w:lang w:bidi="fa-IR"/>
        </w:rPr>
        <w:lastRenderedPageBreak/>
        <w:t xml:space="preserve">پس از آن‌که روشن می‌کنند </w:t>
      </w:r>
      <w:r w:rsidR="009331FF" w:rsidRPr="00BA7DC1">
        <w:rPr>
          <w:rFonts w:ascii="w_Jalal" w:hAnsi="w_Jalal" w:cs="w_Jalal"/>
          <w:color w:val="3B3838" w:themeColor="background2" w:themeShade="40"/>
          <w:sz w:val="24"/>
          <w:szCs w:val="24"/>
          <w:rtl/>
          <w:lang w:bidi="fa-IR"/>
        </w:rPr>
        <w:t>«ایران پر از مشکل است، اما مسئله ندارد»</w:t>
      </w:r>
      <w:r w:rsidR="009331FF" w:rsidRPr="00BA7DC1">
        <w:rPr>
          <w:rFonts w:ascii="w_Jalal" w:hAnsi="w_Jalal" w:cs="w_Jalal"/>
          <w:sz w:val="24"/>
          <w:szCs w:val="24"/>
          <w:rtl/>
          <w:lang w:bidi="fa-IR"/>
        </w:rPr>
        <w:t xml:space="preserve"> و این‌که سازمان‌ها از تحولی که در زندگی و جامعه رخ داده بی‌خبرند؛ پس از طرح نکاتی چند</w:t>
      </w:r>
      <w:r w:rsidR="00886299" w:rsidRPr="00BA7DC1">
        <w:rPr>
          <w:rFonts w:ascii="w_Jalal" w:hAnsi="w_Jalal" w:cs="w_Jalal"/>
          <w:sz w:val="24"/>
          <w:szCs w:val="24"/>
          <w:rtl/>
          <w:lang w:bidi="fa-IR"/>
        </w:rPr>
        <w:t xml:space="preserve"> در هفتمین قسمت مقاله‌ی مذکور که مربوط به تمدن نوین اسلامی و موانع و راه‌کارهای تحقق آن است، </w:t>
      </w:r>
      <w:r w:rsidR="00D356DA" w:rsidRPr="00BA7DC1">
        <w:rPr>
          <w:rFonts w:ascii="w_Jalal" w:hAnsi="w_Jalal" w:cs="w_Jalal"/>
          <w:sz w:val="24"/>
          <w:szCs w:val="24"/>
          <w:rtl/>
          <w:lang w:bidi="fa-IR"/>
        </w:rPr>
        <w:t>می‌فرمایند:</w:t>
      </w:r>
    </w:p>
    <w:p w:rsidR="00A93506" w:rsidRPr="00BA7DC1" w:rsidRDefault="00D356DA" w:rsidP="00D87F25">
      <w:pPr>
        <w:pStyle w:val="NoSpacing"/>
        <w:bidi/>
        <w:ind w:left="1440" w:firstLine="284"/>
        <w:jc w:val="both"/>
        <w:rPr>
          <w:rFonts w:ascii="w_Jalal" w:hAnsi="w_Jalal" w:cs="w_Jalal"/>
          <w:i/>
          <w:iCs/>
          <w:color w:val="3B3838" w:themeColor="background2" w:themeShade="40"/>
          <w:sz w:val="24"/>
          <w:szCs w:val="24"/>
          <w:rtl/>
          <w:lang w:bidi="fa-IR"/>
        </w:rPr>
      </w:pPr>
      <w:r w:rsidRPr="00BA7DC1">
        <w:rPr>
          <w:rFonts w:ascii="w_Jalal" w:hAnsi="w_Jalal" w:cs="w_Jalal"/>
          <w:i/>
          <w:iCs/>
          <w:color w:val="3B3838" w:themeColor="background2" w:themeShade="40"/>
          <w:sz w:val="24"/>
          <w:szCs w:val="24"/>
          <w:rtl/>
          <w:lang w:bidi="fa-IR"/>
        </w:rPr>
        <w:t>«</w:t>
      </w:r>
      <w:r w:rsidR="00795C08" w:rsidRPr="00BA7DC1">
        <w:rPr>
          <w:rFonts w:ascii="w_Jalal" w:hAnsi="w_Jalal" w:cs="w_Jalal"/>
          <w:i/>
          <w:iCs/>
          <w:color w:val="3B3838" w:themeColor="background2" w:themeShade="40"/>
          <w:sz w:val="24"/>
          <w:szCs w:val="24"/>
          <w:rtl/>
          <w:lang w:bidi="fa-IR"/>
        </w:rPr>
        <w:t xml:space="preserve"> ...</w:t>
      </w:r>
      <w:r w:rsidR="00795C08" w:rsidRPr="00BA7DC1">
        <w:rPr>
          <w:rFonts w:ascii="w_Jalal" w:hAnsi="w_Jalal" w:cs="w_Jalal"/>
          <w:i/>
          <w:iCs/>
          <w:color w:val="3B3838" w:themeColor="background2" w:themeShade="40"/>
          <w:sz w:val="24"/>
          <w:szCs w:val="24"/>
          <w:rtl/>
        </w:rPr>
        <w:t xml:space="preserve"> در این میان سخن خوب دیگری هم به میان آمده است و آن سخن تمدن نوین اسلامی است. برای ساختن این تمدن قاعدتاً باید دین و مدرنیته را با هم جمع کرد و با اندیشیدن به طرح آینده لااقل به یاد تجدد آورد که دارد با افق های باز خداحافظی می کند ولی توجه داشته باشیم که بنای نظام الهی و قدسی جز با رسوخ در توحید و آزادی از تعلقات دنیای جدید و کسب ملکات فاضله و مکارم اخلاق، در عین آشنایی نزدیک با جهان جدید و آزادی از آن </w:t>
      </w:r>
      <w:r w:rsidR="00D87F25" w:rsidRPr="00BA7DC1">
        <w:rPr>
          <w:rFonts w:ascii="w_Jalal" w:hAnsi="w_Jalal" w:cs="w_Jalal"/>
          <w:i/>
          <w:iCs/>
          <w:color w:val="3B3838" w:themeColor="background2" w:themeShade="40"/>
          <w:rtl/>
        </w:rPr>
        <w:t>-</w:t>
      </w:r>
      <w:r w:rsidR="00795C08" w:rsidRPr="00BA7DC1">
        <w:rPr>
          <w:rFonts w:ascii="w_Jalal" w:hAnsi="w_Jalal" w:cs="w_Jalal"/>
          <w:i/>
          <w:iCs/>
          <w:color w:val="3B3838" w:themeColor="background2" w:themeShade="40"/>
          <w:rtl/>
        </w:rPr>
        <w:t>که نمی دانیم چگونه ممکن است</w:t>
      </w:r>
      <w:r w:rsidR="00D87F25" w:rsidRPr="00BA7DC1">
        <w:rPr>
          <w:rFonts w:ascii="w_Jalal" w:hAnsi="w_Jalal" w:cs="w_Jalal"/>
          <w:i/>
          <w:iCs/>
          <w:color w:val="3B3838" w:themeColor="background2" w:themeShade="40"/>
          <w:rtl/>
        </w:rPr>
        <w:t>-</w:t>
      </w:r>
      <w:r w:rsidR="00795C08" w:rsidRPr="00BA7DC1">
        <w:rPr>
          <w:rFonts w:ascii="w_Jalal" w:hAnsi="w_Jalal" w:cs="w_Jalal"/>
          <w:i/>
          <w:iCs/>
          <w:color w:val="3B3838" w:themeColor="background2" w:themeShade="40"/>
          <w:sz w:val="24"/>
          <w:szCs w:val="24"/>
          <w:rtl/>
        </w:rPr>
        <w:t xml:space="preserve"> متصوّر نمی شود. زندگی کردن میان دو جهان مشکل بزرگ ما و معمای تاریخ معاصر است ولی متأسفانه ما هم کمتر صبر داریم و نمی دانیم و نمی خواهیم بدانیم که راه تاریخ را باید با درد</w:t>
      </w:r>
      <w:r w:rsidR="00B16ECA" w:rsidRPr="00BA7DC1">
        <w:rPr>
          <w:rFonts w:ascii="w_Jalal" w:hAnsi="w_Jalal" w:cs="w_Jalal"/>
          <w:i/>
          <w:iCs/>
          <w:color w:val="3B3838" w:themeColor="background2" w:themeShade="40"/>
          <w:sz w:val="24"/>
          <w:szCs w:val="24"/>
          <w:rtl/>
        </w:rPr>
        <w:t>ِ</w:t>
      </w:r>
      <w:r w:rsidR="00795C08" w:rsidRPr="00BA7DC1">
        <w:rPr>
          <w:rFonts w:ascii="w_Jalal" w:hAnsi="w_Jalal" w:cs="w_Jalal"/>
          <w:i/>
          <w:iCs/>
          <w:color w:val="3B3838" w:themeColor="background2" w:themeShade="40"/>
          <w:sz w:val="24"/>
          <w:szCs w:val="24"/>
          <w:rtl/>
        </w:rPr>
        <w:t xml:space="preserve"> تفکر و جسارت در عمل گشود و پیمود. ما امروز به هر جا بخواهیم برویم باید از همین جا که ایستاده ایم آغاز کنیم</w:t>
      </w:r>
      <w:r w:rsidR="00A93506" w:rsidRPr="00BA7DC1">
        <w:rPr>
          <w:rFonts w:ascii="w_Jalal" w:hAnsi="w_Jalal" w:cs="w_Jalal"/>
          <w:i/>
          <w:iCs/>
          <w:color w:val="3B3838" w:themeColor="background2" w:themeShade="40"/>
          <w:sz w:val="24"/>
          <w:szCs w:val="24"/>
          <w:rtl/>
        </w:rPr>
        <w:t>..</w:t>
      </w:r>
      <w:r w:rsidR="00795C08" w:rsidRPr="00BA7DC1">
        <w:rPr>
          <w:rFonts w:ascii="w_Jalal" w:hAnsi="w_Jalal" w:cs="w_Jalal"/>
          <w:i/>
          <w:iCs/>
          <w:color w:val="3B3838" w:themeColor="background2" w:themeShade="40"/>
          <w:sz w:val="24"/>
          <w:szCs w:val="24"/>
          <w:rtl/>
        </w:rPr>
        <w:t>.»</w:t>
      </w:r>
    </w:p>
    <w:p w:rsidR="00F20660" w:rsidRPr="00BA7DC1" w:rsidRDefault="00F20660" w:rsidP="00094CA2">
      <w:pPr>
        <w:pStyle w:val="NoSpacing"/>
        <w:bidi/>
        <w:ind w:firstLine="284"/>
        <w:jc w:val="both"/>
        <w:rPr>
          <w:rFonts w:ascii="w_Jalal" w:hAnsi="w_Jalal" w:cs="w_Jalal"/>
          <w:sz w:val="24"/>
          <w:szCs w:val="24"/>
          <w:rtl/>
          <w:lang w:bidi="fa-IR"/>
        </w:rPr>
      </w:pPr>
      <w:r w:rsidRPr="00BA7DC1">
        <w:rPr>
          <w:rFonts w:ascii="w_Jalal" w:hAnsi="w_Jalal" w:cs="w_Jalal"/>
          <w:sz w:val="24"/>
          <w:szCs w:val="24"/>
          <w:rtl/>
          <w:lang w:bidi="fa-IR"/>
        </w:rPr>
        <w:t xml:space="preserve">آقای دکتر داوری در این فراز از سخن خود متذکر می‌شوند که اگر بخواهیم بر روی تمدن نوین اسلامی فکر کنیم اولاً: باید به متجددین و تجدد بگوییم راهِ دیگری غیر از راه تجدد هم پیشِ روی خود داریم و می‌توانیم بر روی آن فکر کنیم. یعنی به یاد تجدد آوریم که </w:t>
      </w:r>
      <w:r w:rsidR="008A107E" w:rsidRPr="00BA7DC1">
        <w:rPr>
          <w:rFonts w:ascii="w_Jalal" w:hAnsi="w_Jalal" w:cs="w_Jalal"/>
          <w:sz w:val="24"/>
          <w:szCs w:val="24"/>
          <w:rtl/>
          <w:lang w:bidi="fa-IR"/>
        </w:rPr>
        <w:t>باید</w:t>
      </w:r>
      <w:r w:rsidRPr="00BA7DC1">
        <w:rPr>
          <w:rFonts w:ascii="w_Jalal" w:hAnsi="w_Jalal" w:cs="w_Jalal"/>
          <w:sz w:val="24"/>
          <w:szCs w:val="24"/>
          <w:rtl/>
          <w:lang w:bidi="fa-IR"/>
        </w:rPr>
        <w:t xml:space="preserve"> با افق </w:t>
      </w:r>
      <w:r w:rsidRPr="00BA7DC1">
        <w:rPr>
          <w:rFonts w:ascii="w_Jalal" w:hAnsi="w_Jalal" w:cs="w_Jalal"/>
          <w:sz w:val="24"/>
          <w:szCs w:val="24"/>
          <w:rtl/>
          <w:lang w:bidi="fa-IR"/>
        </w:rPr>
        <w:lastRenderedPageBreak/>
        <w:t>جدیدی که در پیش است، خداحافظی کند</w:t>
      </w:r>
      <w:r w:rsidR="008A107E" w:rsidRPr="00BA7DC1">
        <w:rPr>
          <w:rFonts w:ascii="w_Jalal" w:hAnsi="w_Jalal" w:cs="w_Jalal"/>
          <w:sz w:val="24"/>
          <w:szCs w:val="24"/>
          <w:rtl/>
          <w:lang w:bidi="fa-IR"/>
        </w:rPr>
        <w:t xml:space="preserve">. </w:t>
      </w:r>
      <w:r w:rsidR="00B16ECA" w:rsidRPr="00BA7DC1">
        <w:rPr>
          <w:rFonts w:ascii="w_Jalal" w:hAnsi="w_Jalal" w:cs="w_Jalal"/>
          <w:sz w:val="24"/>
          <w:szCs w:val="24"/>
          <w:rtl/>
          <w:lang w:bidi="fa-IR"/>
        </w:rPr>
        <w:t>ثانیاً: باید بدانیم</w:t>
      </w:r>
      <w:r w:rsidR="008A107E" w:rsidRPr="00BA7DC1">
        <w:rPr>
          <w:rFonts w:ascii="w_Jalal" w:hAnsi="w_Jalal" w:cs="w_Jalal"/>
          <w:sz w:val="24"/>
          <w:szCs w:val="24"/>
          <w:rtl/>
          <w:lang w:bidi="fa-IR"/>
        </w:rPr>
        <w:t xml:space="preserve">: </w:t>
      </w:r>
      <w:r w:rsidR="008A107E" w:rsidRPr="00AB5838">
        <w:rPr>
          <w:rFonts w:ascii="w_Jalal" w:hAnsi="w_Jalal" w:cs="w_Jalal"/>
          <w:color w:val="3B3838" w:themeColor="background2" w:themeShade="40"/>
          <w:sz w:val="24"/>
          <w:szCs w:val="24"/>
          <w:rtl/>
          <w:lang w:bidi="fa-IR"/>
        </w:rPr>
        <w:t>«</w:t>
      </w:r>
      <w:r w:rsidR="008A107E" w:rsidRPr="00AB5838">
        <w:rPr>
          <w:rFonts w:ascii="w_Jalal" w:hAnsi="w_Jalal" w:cs="w_Jalal"/>
          <w:color w:val="3B3838" w:themeColor="background2" w:themeShade="40"/>
          <w:sz w:val="24"/>
          <w:szCs w:val="24"/>
          <w:rtl/>
        </w:rPr>
        <w:t>بنای نظام الهی و قدسی جز با رسوخ در توحید و آزادی از تعلقات دنیای جدید و کسب ملکات فاضله و مکارم اخلاق، در عین آشنایی نزدیک با جهان جدید و آز</w:t>
      </w:r>
      <w:r w:rsidR="00AD6CEA" w:rsidRPr="00AB5838">
        <w:rPr>
          <w:rFonts w:ascii="w_Jalal" w:hAnsi="w_Jalal" w:cs="w_Jalal"/>
          <w:color w:val="3B3838" w:themeColor="background2" w:themeShade="40"/>
          <w:sz w:val="24"/>
          <w:szCs w:val="24"/>
          <w:rtl/>
        </w:rPr>
        <w:t xml:space="preserve">ادی از آن </w:t>
      </w:r>
      <w:r w:rsidR="008A107E" w:rsidRPr="00AB5838">
        <w:rPr>
          <w:rFonts w:ascii="w_Jalal" w:hAnsi="w_Jalal" w:cs="w_Jalal"/>
          <w:color w:val="3B3838" w:themeColor="background2" w:themeShade="40"/>
          <w:sz w:val="24"/>
          <w:szCs w:val="24"/>
          <w:rtl/>
        </w:rPr>
        <w:t>متصوّر نمی شود.»</w:t>
      </w:r>
      <w:r w:rsidR="008A107E" w:rsidRPr="00BA7DC1">
        <w:rPr>
          <w:rFonts w:ascii="w_Jalal" w:hAnsi="w_Jalal" w:cs="w_Jalal"/>
          <w:sz w:val="24"/>
          <w:szCs w:val="24"/>
          <w:rtl/>
        </w:rPr>
        <w:t xml:space="preserve"> ملاحظه بفرمایید که در این نکته </w:t>
      </w:r>
      <w:r w:rsidR="00B16ECA" w:rsidRPr="00BA7DC1">
        <w:rPr>
          <w:rFonts w:ascii="w_Jalal" w:hAnsi="w_Jalal" w:cs="w_Jalal"/>
          <w:sz w:val="24"/>
          <w:szCs w:val="24"/>
          <w:rtl/>
        </w:rPr>
        <w:t>اگر بخواهیم به سراغ نظامی برویم که بنای آن نظام، امورِ قدسی می‌باشد</w:t>
      </w:r>
      <w:r w:rsidR="00094CA2" w:rsidRPr="00BA7DC1">
        <w:rPr>
          <w:rFonts w:ascii="w_Jalal" w:hAnsi="w_Jalal" w:cs="w_Jalal"/>
          <w:sz w:val="24"/>
          <w:szCs w:val="24"/>
          <w:rtl/>
        </w:rPr>
        <w:t>،</w:t>
      </w:r>
      <w:r w:rsidR="00B16ECA" w:rsidRPr="00BA7DC1">
        <w:rPr>
          <w:rFonts w:ascii="w_Jalal" w:hAnsi="w_Jalal" w:cs="w_Jalal"/>
          <w:sz w:val="24"/>
          <w:szCs w:val="24"/>
          <w:rtl/>
          <w:lang w:bidi="fa-IR"/>
        </w:rPr>
        <w:t xml:space="preserve"> </w:t>
      </w:r>
      <w:r w:rsidR="00094CA2" w:rsidRPr="00BA7DC1">
        <w:rPr>
          <w:rFonts w:ascii="w_Jalal" w:hAnsi="w_Jalal" w:cs="w_Jalal"/>
          <w:sz w:val="24"/>
          <w:szCs w:val="24"/>
          <w:rtl/>
        </w:rPr>
        <w:t>راهی سخت و دشوار</w:t>
      </w:r>
      <w:r w:rsidR="008A107E" w:rsidRPr="00BA7DC1">
        <w:rPr>
          <w:rFonts w:ascii="w_Jalal" w:hAnsi="w_Jalal" w:cs="w_Jalal"/>
          <w:sz w:val="24"/>
          <w:szCs w:val="24"/>
          <w:rtl/>
        </w:rPr>
        <w:t xml:space="preserve"> در مقابل ما قرار می‌گیرد </w:t>
      </w:r>
      <w:r w:rsidR="00AD6CEA" w:rsidRPr="00BA7DC1">
        <w:rPr>
          <w:rFonts w:ascii="w_Jalal" w:hAnsi="w_Jalal" w:cs="w_Jalal"/>
          <w:sz w:val="24"/>
          <w:szCs w:val="24"/>
          <w:rtl/>
          <w:lang w:bidi="fa-IR"/>
        </w:rPr>
        <w:t>زیرا اولاً: باید با جهان جدید</w:t>
      </w:r>
      <w:r w:rsidR="00094CA2" w:rsidRPr="00BA7DC1">
        <w:rPr>
          <w:rFonts w:ascii="w_Jalal" w:hAnsi="w_Jalal" w:cs="w_Jalal"/>
          <w:sz w:val="24"/>
          <w:szCs w:val="24"/>
          <w:rtl/>
          <w:lang w:bidi="fa-IR"/>
        </w:rPr>
        <w:t>ی که در آن زندگی می‌کنیم،</w:t>
      </w:r>
      <w:r w:rsidR="00AD6CEA" w:rsidRPr="00BA7DC1">
        <w:rPr>
          <w:rFonts w:ascii="w_Jalal" w:hAnsi="w_Jalal" w:cs="w_Jalal"/>
          <w:sz w:val="24"/>
          <w:szCs w:val="24"/>
          <w:rtl/>
          <w:lang w:bidi="fa-IR"/>
        </w:rPr>
        <w:t xml:space="preserve"> آشنایی نزدیک داشته باشیم، و نظر بنده آن است که بسیاری از افراد مذهبیِ ما آشنا با جهان جدید نیستند و معلوم نیست در کجا قرار دارند</w:t>
      </w:r>
      <w:r w:rsidR="00094CA2" w:rsidRPr="00BA7DC1">
        <w:rPr>
          <w:rFonts w:ascii="w_Jalal" w:hAnsi="w_Jalal" w:cs="w_Jalal"/>
          <w:sz w:val="24"/>
          <w:szCs w:val="24"/>
          <w:rtl/>
          <w:lang w:bidi="fa-IR"/>
        </w:rPr>
        <w:t xml:space="preserve"> و</w:t>
      </w:r>
      <w:r w:rsidR="00AD6CEA" w:rsidRPr="00BA7DC1">
        <w:rPr>
          <w:rFonts w:ascii="w_Jalal" w:hAnsi="w_Jalal" w:cs="w_Jalal"/>
          <w:sz w:val="24"/>
          <w:szCs w:val="24"/>
          <w:rtl/>
          <w:lang w:bidi="fa-IR"/>
        </w:rPr>
        <w:t xml:space="preserve"> به نظر می‌آید در هیچ جهانی حاضر نمی‌باشند.</w:t>
      </w:r>
      <w:r w:rsidR="00094CA2" w:rsidRPr="00BA7DC1">
        <w:rPr>
          <w:rFonts w:ascii="w_Jalal" w:hAnsi="w_Jalal" w:cs="w_Jalal"/>
          <w:sz w:val="24"/>
          <w:szCs w:val="24"/>
          <w:rtl/>
          <w:lang w:bidi="fa-IR"/>
        </w:rPr>
        <w:t xml:space="preserve"> ثانیاً: رسوخ در توحید و آزادی از تعلقات دنیای جدید، کار آسانی نیست.</w:t>
      </w:r>
    </w:p>
    <w:p w:rsidR="00AD6CEA" w:rsidRDefault="00AD6CEA" w:rsidP="00BF6494">
      <w:pPr>
        <w:pStyle w:val="NoSpacing"/>
        <w:bidi/>
        <w:ind w:firstLine="284"/>
        <w:jc w:val="both"/>
        <w:rPr>
          <w:rFonts w:ascii="w_Jalal" w:hAnsi="w_Jalal" w:cs="w_Jalal"/>
          <w:sz w:val="24"/>
          <w:szCs w:val="24"/>
          <w:rtl/>
          <w:lang w:bidi="fa-IR"/>
        </w:rPr>
      </w:pPr>
      <w:r w:rsidRPr="00BA7DC1">
        <w:rPr>
          <w:rFonts w:ascii="w_Jalal" w:hAnsi="w_Jalal" w:cs="w_Jalal"/>
          <w:sz w:val="24"/>
          <w:szCs w:val="24"/>
          <w:rtl/>
          <w:lang w:bidi="fa-IR"/>
        </w:rPr>
        <w:t xml:space="preserve">آقای دکتر داوری در متن مذکور متذکر می‌شوند اگر می‌خواهید به تمدن نوین اسلامی فکر کنید، باید </w:t>
      </w:r>
      <w:r w:rsidR="00EB4CA1" w:rsidRPr="00BA7DC1">
        <w:rPr>
          <w:rFonts w:ascii="w_Jalal" w:hAnsi="w_Jalal" w:cs="w_Jalal"/>
          <w:sz w:val="24"/>
          <w:szCs w:val="24"/>
          <w:rtl/>
          <w:lang w:bidi="fa-IR"/>
        </w:rPr>
        <w:t>نسبت به</w:t>
      </w:r>
      <w:r w:rsidRPr="00BA7DC1">
        <w:rPr>
          <w:rFonts w:ascii="w_Jalal" w:hAnsi="w_Jalal" w:cs="w_Jalal"/>
          <w:sz w:val="24"/>
          <w:szCs w:val="24"/>
          <w:rtl/>
          <w:lang w:bidi="fa-IR"/>
        </w:rPr>
        <w:t xml:space="preserve"> جهان جدید بیگانه نباشید</w:t>
      </w:r>
      <w:r w:rsidR="00EB4CA1" w:rsidRPr="00BA7DC1">
        <w:rPr>
          <w:rFonts w:ascii="w_Jalal" w:hAnsi="w_Jalal" w:cs="w_Jalal"/>
          <w:sz w:val="24"/>
          <w:szCs w:val="24"/>
          <w:rtl/>
          <w:lang w:bidi="fa-IR"/>
        </w:rPr>
        <w:t xml:space="preserve"> و در عین حال به حفظ هویت دینی که با رسوخ در توحید و آزادی از</w:t>
      </w:r>
      <w:r w:rsidR="002D2C18" w:rsidRPr="00BA7DC1">
        <w:rPr>
          <w:rFonts w:ascii="w_Jalal" w:hAnsi="w_Jalal" w:cs="w_Jalal"/>
          <w:sz w:val="24"/>
          <w:szCs w:val="24"/>
          <w:rtl/>
          <w:lang w:bidi="fa-IR"/>
        </w:rPr>
        <w:t xml:space="preserve"> تعلقات دنیای مدرن است، فکر کنید</w:t>
      </w:r>
      <w:r w:rsidR="00EB4CA1" w:rsidRPr="00BA7DC1">
        <w:rPr>
          <w:rFonts w:ascii="w_Jalal" w:hAnsi="w_Jalal" w:cs="w_Jalal"/>
          <w:sz w:val="24"/>
          <w:szCs w:val="24"/>
          <w:rtl/>
          <w:lang w:bidi="fa-IR"/>
        </w:rPr>
        <w:t xml:space="preserve">. </w:t>
      </w:r>
      <w:r w:rsidR="002D2C18" w:rsidRPr="00BA7DC1">
        <w:rPr>
          <w:rFonts w:ascii="w_Jalal" w:hAnsi="w_Jalal" w:cs="w_Jalal"/>
          <w:sz w:val="24"/>
          <w:szCs w:val="24"/>
          <w:rtl/>
          <w:lang w:bidi="fa-IR"/>
        </w:rPr>
        <w:t xml:space="preserve">به گفته‌ی ایشان </w:t>
      </w:r>
      <w:r w:rsidR="00EB4CA1" w:rsidRPr="00BA7DC1">
        <w:rPr>
          <w:rFonts w:ascii="w_Jalal" w:hAnsi="w_Jalal" w:cs="w_Jalal"/>
          <w:sz w:val="24"/>
          <w:szCs w:val="24"/>
          <w:rtl/>
          <w:lang w:bidi="fa-IR"/>
        </w:rPr>
        <w:t>صِرف اعتقادات و آداب و من</w:t>
      </w:r>
      <w:r w:rsidR="006B6CA3" w:rsidRPr="00BA7DC1">
        <w:rPr>
          <w:rFonts w:ascii="w_Jalal" w:hAnsi="w_Jalal" w:cs="w_Jalal"/>
          <w:sz w:val="24"/>
          <w:szCs w:val="24"/>
          <w:rtl/>
          <w:lang w:bidi="fa-IR"/>
        </w:rPr>
        <w:t>اسک</w:t>
      </w:r>
      <w:r w:rsidR="002D2C18" w:rsidRPr="00BA7DC1">
        <w:rPr>
          <w:rFonts w:ascii="w_Jalal" w:hAnsi="w_Jalal" w:cs="w_Jalal"/>
          <w:sz w:val="24"/>
          <w:szCs w:val="24"/>
          <w:rtl/>
          <w:lang w:bidi="fa-IR"/>
        </w:rPr>
        <w:t>، ضامن پای‌بندی به راستی و درستی در گفتار و کردار نمی‌شود. یعنی</w:t>
      </w:r>
      <w:r w:rsidR="006B6CA3" w:rsidRPr="00BA7DC1">
        <w:rPr>
          <w:rFonts w:ascii="w_Jalal" w:hAnsi="w_Jalal" w:cs="w_Jalal"/>
          <w:sz w:val="24"/>
          <w:szCs w:val="24"/>
          <w:rtl/>
          <w:lang w:bidi="fa-IR"/>
        </w:rPr>
        <w:t xml:space="preserve"> صِرف این نوع باورها و آداب، در گفتار و کردار ما تغییر اساسی </w:t>
      </w:r>
      <w:r w:rsidR="00BF6494" w:rsidRPr="00BA7DC1">
        <w:rPr>
          <w:rFonts w:ascii="w_Jalal" w:hAnsi="w_Jalal" w:cs="w_Jalal"/>
          <w:sz w:val="24"/>
          <w:szCs w:val="24"/>
          <w:rtl/>
          <w:lang w:bidi="fa-IR"/>
        </w:rPr>
        <w:t xml:space="preserve">که شایسته‌ی تحقق تمدن نوین اسلامی باشد، شکل نمی‌گیرد. باید با </w:t>
      </w:r>
      <w:r w:rsidR="006B6CA3" w:rsidRPr="00BA7DC1">
        <w:rPr>
          <w:rFonts w:ascii="w_Jalal" w:hAnsi="w_Jalal" w:cs="w_Jalal"/>
          <w:sz w:val="24"/>
          <w:szCs w:val="24"/>
          <w:rtl/>
          <w:lang w:bidi="fa-IR"/>
        </w:rPr>
        <w:t>رسوخ در توحید و آزادی از تعلقات دنیای جدید</w:t>
      </w:r>
      <w:r w:rsidR="00BF6494" w:rsidRPr="00BA7DC1">
        <w:rPr>
          <w:rFonts w:ascii="w_Jalal" w:hAnsi="w_Jalal" w:cs="w_Jalal"/>
          <w:sz w:val="24"/>
          <w:szCs w:val="24"/>
          <w:rtl/>
          <w:lang w:bidi="fa-IR"/>
        </w:rPr>
        <w:t xml:space="preserve"> گفتار و کردار دیگری</w:t>
      </w:r>
      <w:r w:rsidR="002D2E4A" w:rsidRPr="00BA7DC1">
        <w:rPr>
          <w:rFonts w:ascii="w_Jalal" w:hAnsi="w_Jalal" w:cs="w_Jalal"/>
          <w:sz w:val="24"/>
          <w:szCs w:val="24"/>
          <w:rtl/>
          <w:lang w:bidi="fa-IR"/>
        </w:rPr>
        <w:t xml:space="preserve"> در میان آید.</w:t>
      </w:r>
      <w:r w:rsidR="005E64E9" w:rsidRPr="00BA7DC1">
        <w:rPr>
          <w:rFonts w:ascii="w_Jalal" w:hAnsi="w_Jalal" w:cs="w_Jalal"/>
          <w:sz w:val="24"/>
          <w:szCs w:val="24"/>
          <w:rtl/>
          <w:lang w:bidi="fa-IR"/>
        </w:rPr>
        <w:t xml:space="preserve"> در حالی‌که در حال حاضر اکثراً در دل غرب زندگی می‌کنیم</w:t>
      </w:r>
      <w:r w:rsidR="00BF6494" w:rsidRPr="00BA7DC1">
        <w:rPr>
          <w:rFonts w:ascii="w_Jalal" w:hAnsi="w_Jalal" w:cs="w_Jalal"/>
          <w:sz w:val="24"/>
          <w:szCs w:val="24"/>
          <w:rtl/>
          <w:lang w:bidi="fa-IR"/>
        </w:rPr>
        <w:t>، چه در</w:t>
      </w:r>
      <w:r w:rsidR="005E64E9" w:rsidRPr="00BA7DC1">
        <w:rPr>
          <w:rFonts w:ascii="w_Jalal" w:hAnsi="w_Jalal" w:cs="w_Jalal"/>
          <w:sz w:val="24"/>
          <w:szCs w:val="24"/>
          <w:rtl/>
          <w:lang w:bidi="fa-IR"/>
        </w:rPr>
        <w:t xml:space="preserve"> مراکز آموزشی و </w:t>
      </w:r>
      <w:r w:rsidR="00BF6494" w:rsidRPr="00BA7DC1">
        <w:rPr>
          <w:rFonts w:ascii="w_Jalal" w:hAnsi="w_Jalal" w:cs="w_Jalal"/>
          <w:sz w:val="24"/>
          <w:szCs w:val="24"/>
          <w:rtl/>
          <w:lang w:bidi="fa-IR"/>
        </w:rPr>
        <w:t xml:space="preserve">چه در امور </w:t>
      </w:r>
      <w:r w:rsidR="005E64E9" w:rsidRPr="00BA7DC1">
        <w:rPr>
          <w:rFonts w:ascii="w_Jalal" w:hAnsi="w_Jalal" w:cs="w_Jalal"/>
          <w:sz w:val="24"/>
          <w:szCs w:val="24"/>
          <w:rtl/>
          <w:lang w:bidi="fa-IR"/>
        </w:rPr>
        <w:t xml:space="preserve">علمی و اقتصادی و </w:t>
      </w:r>
      <w:r w:rsidR="00BF6494" w:rsidRPr="00BA7DC1">
        <w:rPr>
          <w:rFonts w:ascii="w_Jalal" w:hAnsi="w_Jalal" w:cs="w_Jalal"/>
          <w:sz w:val="24"/>
          <w:szCs w:val="24"/>
          <w:rtl/>
          <w:lang w:bidi="fa-IR"/>
        </w:rPr>
        <w:t xml:space="preserve">چه در امور </w:t>
      </w:r>
      <w:r w:rsidR="005E64E9" w:rsidRPr="00BA7DC1">
        <w:rPr>
          <w:rFonts w:ascii="w_Jalal" w:hAnsi="w_Jalal" w:cs="w_Jalal"/>
          <w:sz w:val="24"/>
          <w:szCs w:val="24"/>
          <w:rtl/>
          <w:lang w:bidi="fa-IR"/>
        </w:rPr>
        <w:t xml:space="preserve">حوزوی. </w:t>
      </w:r>
      <w:r w:rsidR="00685ED6" w:rsidRPr="00BA7DC1">
        <w:rPr>
          <w:rFonts w:ascii="w_Jalal" w:hAnsi="w_Jalal" w:cs="w_Jalal"/>
          <w:sz w:val="24"/>
          <w:szCs w:val="24"/>
          <w:rtl/>
          <w:lang w:bidi="fa-IR"/>
        </w:rPr>
        <w:t>و اگر به صِرف طلبِ تمدن نوین اسلامی رسوخ لازم در توحید</w:t>
      </w:r>
      <w:r w:rsidR="00CC5281" w:rsidRPr="00BA7DC1">
        <w:rPr>
          <w:rFonts w:ascii="w_Jalal" w:hAnsi="w_Jalal" w:cs="w_Jalal"/>
          <w:sz w:val="24"/>
          <w:szCs w:val="24"/>
          <w:rtl/>
          <w:lang w:bidi="fa-IR"/>
        </w:rPr>
        <w:t>،</w:t>
      </w:r>
      <w:r w:rsidR="00685ED6" w:rsidRPr="00BA7DC1">
        <w:rPr>
          <w:rFonts w:ascii="w_Jalal" w:hAnsi="w_Jalal" w:cs="w_Jalal"/>
          <w:sz w:val="24"/>
          <w:szCs w:val="24"/>
          <w:rtl/>
          <w:lang w:bidi="fa-IR"/>
        </w:rPr>
        <w:t xml:space="preserve"> آن‌طور که حضرت امام خمینی</w:t>
      </w:r>
      <w:r w:rsidR="00685ED6" w:rsidRPr="00BA7DC1">
        <w:rPr>
          <w:rFonts w:ascii="w_Jalal" w:hAnsi="w_Jalal" w:cs="w_Jalal"/>
          <w:sz w:val="14"/>
          <w:szCs w:val="14"/>
          <w:rtl/>
          <w:lang w:bidi="fa-IR"/>
        </w:rPr>
        <w:t>«رضوان‌اللّه‌تعالی‌علیه»</w:t>
      </w:r>
      <w:r w:rsidR="00685ED6" w:rsidRPr="00BA7DC1">
        <w:rPr>
          <w:rFonts w:ascii="w_Jalal" w:hAnsi="w_Jalal" w:cs="w_Jalal"/>
          <w:sz w:val="24"/>
          <w:szCs w:val="24"/>
          <w:rtl/>
          <w:lang w:bidi="fa-IR"/>
        </w:rPr>
        <w:t xml:space="preserve"> در کتاب‌های عرفانی خود متذکر آنند نداشته باشیم؛ و از تعلقات دنیای جدید آزاد نگردیم؛ و از آن مهم‌تر در کسب ملکات فاضله و مکارم اخلاق نکوشیم؛ </w:t>
      </w:r>
      <w:r w:rsidR="00685ED6" w:rsidRPr="00BA7DC1">
        <w:rPr>
          <w:rFonts w:ascii="w_Jalal" w:hAnsi="w_Jalal" w:cs="w_Jalal"/>
          <w:sz w:val="24"/>
          <w:szCs w:val="24"/>
          <w:rtl/>
          <w:lang w:bidi="fa-IR"/>
        </w:rPr>
        <w:lastRenderedPageBreak/>
        <w:t xml:space="preserve">آری! اگر در این امور وارد نشویم، </w:t>
      </w:r>
      <w:r w:rsidR="00043179" w:rsidRPr="00BA7DC1">
        <w:rPr>
          <w:rFonts w:ascii="w_Jalal" w:hAnsi="w_Jalal" w:cs="w_Jalal"/>
          <w:sz w:val="24"/>
          <w:szCs w:val="24"/>
          <w:rtl/>
          <w:lang w:bidi="fa-IR"/>
        </w:rPr>
        <w:t xml:space="preserve">تحقق </w:t>
      </w:r>
      <w:r w:rsidR="00685ED6" w:rsidRPr="00BA7DC1">
        <w:rPr>
          <w:rFonts w:ascii="w_Jalal" w:hAnsi="w_Jalal" w:cs="w_Jalal"/>
          <w:sz w:val="24"/>
          <w:szCs w:val="24"/>
          <w:rtl/>
          <w:lang w:bidi="fa-IR"/>
        </w:rPr>
        <w:t>تمدنِ نوین اسلامی متصوَّر نمی‌شود.</w:t>
      </w:r>
      <w:r w:rsidR="006B6CA3" w:rsidRPr="00BA7DC1">
        <w:rPr>
          <w:rFonts w:ascii="w_Jalal" w:hAnsi="w_Jalal" w:cs="w_Jalal"/>
          <w:sz w:val="24"/>
          <w:szCs w:val="24"/>
          <w:rtl/>
          <w:lang w:bidi="fa-IR"/>
        </w:rPr>
        <w:t xml:space="preserve"> </w:t>
      </w:r>
    </w:p>
    <w:p w:rsidR="00BA7DC1" w:rsidRPr="00BA7DC1" w:rsidRDefault="00BA7DC1" w:rsidP="00BA7DC1">
      <w:pPr>
        <w:pStyle w:val="NoSpacing"/>
        <w:bidi/>
        <w:ind w:firstLine="284"/>
        <w:jc w:val="both"/>
        <w:rPr>
          <w:rFonts w:ascii="w_Jalal" w:hAnsi="w_Jalal" w:cs="w_Jalal"/>
          <w:sz w:val="24"/>
          <w:szCs w:val="24"/>
          <w:rtl/>
          <w:lang w:bidi="fa-IR"/>
        </w:rPr>
      </w:pPr>
    </w:p>
    <w:p w:rsidR="00CC5281" w:rsidRPr="00BA7DC1" w:rsidRDefault="00CC5281" w:rsidP="000B14B2">
      <w:pPr>
        <w:pStyle w:val="NoSpacing"/>
        <w:bidi/>
        <w:ind w:firstLine="284"/>
        <w:jc w:val="both"/>
        <w:rPr>
          <w:rFonts w:ascii="w_Tlesk Black" w:hAnsi="w_Tlesk Black" w:cs="w_Tlesk Black"/>
          <w:sz w:val="24"/>
          <w:szCs w:val="24"/>
          <w:rtl/>
          <w:lang w:bidi="fa-IR"/>
        </w:rPr>
      </w:pPr>
      <w:r w:rsidRPr="00BA7DC1">
        <w:rPr>
          <w:rFonts w:ascii="w_Tlesk Black" w:hAnsi="w_Tlesk Black" w:cs="w_Tlesk Black"/>
          <w:sz w:val="24"/>
          <w:szCs w:val="24"/>
          <w:rtl/>
          <w:lang w:bidi="fa-IR"/>
        </w:rPr>
        <w:t>زندگی‌کردن در دو جهان</w:t>
      </w:r>
    </w:p>
    <w:p w:rsidR="00B16FA8" w:rsidRPr="00BA7DC1" w:rsidRDefault="00CC5281" w:rsidP="007810E6">
      <w:pPr>
        <w:pStyle w:val="NoSpacing"/>
        <w:bidi/>
        <w:ind w:firstLine="284"/>
        <w:jc w:val="both"/>
        <w:rPr>
          <w:rFonts w:ascii="w_Jalal" w:hAnsi="w_Jalal" w:cs="w_Jalal"/>
          <w:sz w:val="24"/>
          <w:szCs w:val="24"/>
          <w:rtl/>
          <w:lang w:bidi="fa-IR"/>
        </w:rPr>
      </w:pPr>
      <w:r w:rsidRPr="00BA7DC1">
        <w:rPr>
          <w:rFonts w:ascii="w_Jalal" w:hAnsi="w_Jalal" w:cs="w_Jalal"/>
          <w:sz w:val="24"/>
          <w:szCs w:val="24"/>
          <w:rtl/>
          <w:lang w:bidi="fa-IR"/>
        </w:rPr>
        <w:t xml:space="preserve">همان‌طور که ملاحظه فرمودید </w:t>
      </w:r>
      <w:r w:rsidR="00043179" w:rsidRPr="00BA7DC1">
        <w:rPr>
          <w:rFonts w:ascii="w_Jalal" w:hAnsi="w_Jalal" w:cs="w_Jalal"/>
          <w:sz w:val="24"/>
          <w:szCs w:val="24"/>
          <w:rtl/>
          <w:lang w:bidi="fa-IR"/>
        </w:rPr>
        <w:t xml:space="preserve">آقای دکتر داوری در ادامه می‌فرمایند: </w:t>
      </w:r>
      <w:r w:rsidR="00043179" w:rsidRPr="00AB5838">
        <w:rPr>
          <w:rFonts w:ascii="w_Jalal" w:hAnsi="w_Jalal" w:cs="w_Jalal"/>
          <w:i/>
          <w:iCs/>
          <w:color w:val="3B3838" w:themeColor="background2" w:themeShade="40"/>
          <w:sz w:val="24"/>
          <w:szCs w:val="24"/>
          <w:rtl/>
          <w:lang w:bidi="fa-IR"/>
        </w:rPr>
        <w:t>«زندگی‌کردن میان دو جهان، مشکل بزرگ ما و معمای تاریخ معاصر است.»</w:t>
      </w:r>
      <w:r w:rsidR="00043179" w:rsidRPr="00BA7DC1">
        <w:rPr>
          <w:rFonts w:ascii="w_Jalal" w:hAnsi="w_Jalal" w:cs="w_Jalal"/>
          <w:sz w:val="24"/>
          <w:szCs w:val="24"/>
          <w:rtl/>
          <w:lang w:bidi="fa-IR"/>
        </w:rPr>
        <w:t xml:space="preserve"> </w:t>
      </w:r>
      <w:r w:rsidR="00417282" w:rsidRPr="00BA7DC1">
        <w:rPr>
          <w:rFonts w:ascii="w_Jalal" w:hAnsi="w_Jalal" w:cs="w_Jalal"/>
          <w:sz w:val="24"/>
          <w:szCs w:val="24"/>
          <w:rtl/>
          <w:lang w:bidi="fa-IR"/>
        </w:rPr>
        <w:t xml:space="preserve">زیرا </w:t>
      </w:r>
      <w:r w:rsidR="00043179" w:rsidRPr="00BA7DC1">
        <w:rPr>
          <w:rFonts w:ascii="w_Jalal" w:hAnsi="w_Jalal" w:cs="w_Jalal"/>
          <w:sz w:val="24"/>
          <w:szCs w:val="24"/>
          <w:rtl/>
          <w:lang w:bidi="fa-IR"/>
        </w:rPr>
        <w:t xml:space="preserve">بالاخره برای ما </w:t>
      </w:r>
      <w:r w:rsidR="00161706" w:rsidRPr="00BA7DC1">
        <w:rPr>
          <w:rFonts w:ascii="w_Jalal" w:hAnsi="w_Jalal" w:cs="w_Jalal"/>
          <w:sz w:val="24"/>
          <w:szCs w:val="24"/>
          <w:rtl/>
          <w:lang w:bidi="fa-IR"/>
        </w:rPr>
        <w:t>در این شرایط</w:t>
      </w:r>
      <w:r w:rsidRPr="00BA7DC1">
        <w:rPr>
          <w:rFonts w:ascii="w_Jalal" w:hAnsi="w_Jalal" w:cs="w_Jalal"/>
          <w:sz w:val="24"/>
          <w:szCs w:val="24"/>
          <w:rtl/>
          <w:lang w:bidi="fa-IR"/>
        </w:rPr>
        <w:t>ِ</w:t>
      </w:r>
      <w:r w:rsidR="00161706" w:rsidRPr="00BA7DC1">
        <w:rPr>
          <w:rFonts w:ascii="w_Jalal" w:hAnsi="w_Jalal" w:cs="w_Jalal"/>
          <w:sz w:val="24"/>
          <w:szCs w:val="24"/>
          <w:rtl/>
          <w:lang w:bidi="fa-IR"/>
        </w:rPr>
        <w:t xml:space="preserve"> تاریخی که هستیم، </w:t>
      </w:r>
      <w:r w:rsidR="00043179" w:rsidRPr="00BA7DC1">
        <w:rPr>
          <w:rFonts w:ascii="w_Jalal" w:hAnsi="w_Jalal" w:cs="w_Jalal"/>
          <w:sz w:val="24"/>
          <w:szCs w:val="24"/>
          <w:rtl/>
          <w:lang w:bidi="fa-IR"/>
        </w:rPr>
        <w:t>بخواهیم و نخواهیم دو جهان مطرح است</w:t>
      </w:r>
      <w:r w:rsidR="00217718" w:rsidRPr="00BA7DC1">
        <w:rPr>
          <w:rFonts w:ascii="w_Jalal" w:hAnsi="w_Jalal" w:cs="w_Jalal"/>
          <w:sz w:val="24"/>
          <w:szCs w:val="24"/>
          <w:rtl/>
          <w:lang w:bidi="fa-IR"/>
        </w:rPr>
        <w:t xml:space="preserve">. غربی‌ها به راحتی در جهان خودشان زندگی می‌کنند و ما هم قبل از مواجهه با غرب، در جهان خودمان زندگی می‌کردیم و به همین جهت 200 سال پیش از این اساساً این مسائل را که امروز تحت عنوان «توسعه‌نیافتگی» در میان است، نداشتیم. ما قبلاً در جهان خودمان بودیم ولی باید هم‌اکنون از خود بپرسیم در کدام جهان زندگی می‌کنیم؟ </w:t>
      </w:r>
      <w:r w:rsidRPr="00BA7DC1">
        <w:rPr>
          <w:rFonts w:ascii="w_Jalal" w:hAnsi="w_Jalal" w:cs="w_Jalal"/>
          <w:sz w:val="24"/>
          <w:szCs w:val="24"/>
          <w:rtl/>
          <w:lang w:bidi="fa-IR"/>
        </w:rPr>
        <w:t>در راستای طرح تمدن نوین اسلامی</w:t>
      </w:r>
      <w:r w:rsidR="007810E6" w:rsidRPr="00BA7DC1">
        <w:rPr>
          <w:rFonts w:ascii="w_Jalal" w:hAnsi="w_Jalal" w:cs="w_Jalal"/>
          <w:sz w:val="24"/>
          <w:szCs w:val="24"/>
          <w:rtl/>
          <w:lang w:bidi="fa-IR"/>
        </w:rPr>
        <w:t xml:space="preserve"> است که</w:t>
      </w:r>
      <w:r w:rsidR="00217718" w:rsidRPr="00BA7DC1">
        <w:rPr>
          <w:rFonts w:ascii="w_Jalal" w:hAnsi="w_Jalal" w:cs="w_Jalal"/>
          <w:sz w:val="24"/>
          <w:szCs w:val="24"/>
          <w:rtl/>
          <w:lang w:bidi="fa-IR"/>
        </w:rPr>
        <w:t xml:space="preserve"> به ما </w:t>
      </w:r>
      <w:r w:rsidR="007810E6" w:rsidRPr="00BA7DC1">
        <w:rPr>
          <w:rFonts w:ascii="w_Jalal" w:hAnsi="w_Jalal" w:cs="w_Jalal"/>
          <w:sz w:val="24"/>
          <w:szCs w:val="24"/>
          <w:rtl/>
          <w:lang w:bidi="fa-IR"/>
        </w:rPr>
        <w:t xml:space="preserve">گفته </w:t>
      </w:r>
      <w:r w:rsidR="00217718" w:rsidRPr="00BA7DC1">
        <w:rPr>
          <w:rFonts w:ascii="w_Jalal" w:hAnsi="w_Jalal" w:cs="w_Jalal"/>
          <w:sz w:val="24"/>
          <w:szCs w:val="24"/>
          <w:rtl/>
          <w:lang w:bidi="fa-IR"/>
        </w:rPr>
        <w:t>می‌شود «تمدن</w:t>
      </w:r>
      <w:r w:rsidR="007810E6" w:rsidRPr="00BA7DC1">
        <w:rPr>
          <w:rFonts w:ascii="w_Jalal" w:hAnsi="w_Jalal" w:cs="w_Jalal"/>
          <w:sz w:val="24"/>
          <w:szCs w:val="24"/>
          <w:rtl/>
          <w:lang w:bidi="fa-IR"/>
        </w:rPr>
        <w:t>»، امرِ مدرن</w:t>
      </w:r>
      <w:r w:rsidR="00CA22EE" w:rsidRPr="00BA7DC1">
        <w:rPr>
          <w:rFonts w:ascii="w_Jalal" w:hAnsi="w_Jalal" w:cs="w_Jalal"/>
          <w:sz w:val="24"/>
          <w:szCs w:val="24"/>
          <w:rtl/>
          <w:lang w:bidi="fa-IR"/>
        </w:rPr>
        <w:t xml:space="preserve"> است</w:t>
      </w:r>
      <w:r w:rsidR="004A2FF4" w:rsidRPr="00BA7DC1">
        <w:rPr>
          <w:rFonts w:ascii="w_Jalal" w:hAnsi="w_Jalal" w:cs="w_Jalal"/>
          <w:sz w:val="24"/>
          <w:szCs w:val="24"/>
          <w:rtl/>
          <w:lang w:bidi="fa-IR"/>
        </w:rPr>
        <w:t>. انتقاد درست</w:t>
      </w:r>
      <w:r w:rsidR="00CA22EE" w:rsidRPr="00BA7DC1">
        <w:rPr>
          <w:rFonts w:ascii="w_Jalal" w:hAnsi="w_Jalal" w:cs="w_Jalal"/>
          <w:sz w:val="24"/>
          <w:szCs w:val="24"/>
          <w:rtl/>
          <w:lang w:bidi="fa-IR"/>
        </w:rPr>
        <w:t xml:space="preserve"> است</w:t>
      </w:r>
      <w:r w:rsidR="004A2FF4" w:rsidRPr="00BA7DC1">
        <w:rPr>
          <w:rFonts w:ascii="w_Jalal" w:hAnsi="w_Jalal" w:cs="w_Jalal"/>
          <w:sz w:val="24"/>
          <w:szCs w:val="24"/>
          <w:rtl/>
          <w:lang w:bidi="fa-IR"/>
        </w:rPr>
        <w:t>،</w:t>
      </w:r>
      <w:r w:rsidR="00CA22EE" w:rsidRPr="00BA7DC1">
        <w:rPr>
          <w:rFonts w:ascii="w_Jalal" w:hAnsi="w_Jalal" w:cs="w_Jalal"/>
          <w:sz w:val="24"/>
          <w:szCs w:val="24"/>
          <w:rtl/>
          <w:lang w:bidi="fa-IR"/>
        </w:rPr>
        <w:t xml:space="preserve"> ولی پیشنهاد منتقدین در عمل آن است که بگذاریم همان غرب، تمدنِ خود را در همه‌جا پیش ببرد و حرف ما این است که آری! تمدن، امر جدیدی است و در تاریخ ما این نحوه ورود به عالَم و آدم سابقه نداشته</w:t>
      </w:r>
      <w:r w:rsidR="004A2FF4" w:rsidRPr="00BA7DC1">
        <w:rPr>
          <w:rFonts w:ascii="w_Jalal" w:hAnsi="w_Jalal" w:cs="w_Jalal"/>
          <w:sz w:val="24"/>
          <w:szCs w:val="24"/>
          <w:rtl/>
          <w:lang w:bidi="fa-IR"/>
        </w:rPr>
        <w:t xml:space="preserve"> است</w:t>
      </w:r>
      <w:r w:rsidR="00CA22EE" w:rsidRPr="00BA7DC1">
        <w:rPr>
          <w:rFonts w:ascii="w_Jalal" w:hAnsi="w_Jalal" w:cs="w_Jalal"/>
          <w:sz w:val="24"/>
          <w:szCs w:val="24"/>
          <w:rtl/>
          <w:lang w:bidi="fa-IR"/>
        </w:rPr>
        <w:t>، ولی بنای ما آن است که در این جهان که جهانِ تمدنی است، امری قدسی را به میان آوریم</w:t>
      </w:r>
      <w:r w:rsidR="00B16FA8" w:rsidRPr="00BA7DC1">
        <w:rPr>
          <w:rFonts w:ascii="w_Jalal" w:hAnsi="w_Jalal" w:cs="w_Jalal"/>
          <w:sz w:val="24"/>
          <w:szCs w:val="24"/>
          <w:rtl/>
          <w:lang w:bidi="fa-IR"/>
        </w:rPr>
        <w:t>. و بر این اساس است که می‌توان گفت: در مواجهه با دنیای جدید و با نظر به آموزه‌های دینی‌مان می‌خواهیم در این جهانِ تمدنی، تمدن اسلامی را مطرح کنیم و این همان زندگی‌کردن در دو جهان است.</w:t>
      </w:r>
    </w:p>
    <w:p w:rsidR="005E3557" w:rsidRPr="00BA7DC1" w:rsidRDefault="00B16FA8" w:rsidP="00BE4D40">
      <w:pPr>
        <w:pStyle w:val="NoSpacing"/>
        <w:bidi/>
        <w:ind w:firstLine="284"/>
        <w:jc w:val="both"/>
        <w:rPr>
          <w:rFonts w:ascii="w_Jalal" w:hAnsi="w_Jalal" w:cs="w_Jalal"/>
          <w:sz w:val="24"/>
          <w:szCs w:val="24"/>
          <w:rtl/>
        </w:rPr>
      </w:pPr>
      <w:r w:rsidRPr="00BA7DC1">
        <w:rPr>
          <w:rFonts w:ascii="w_Jalal" w:hAnsi="w_Jalal" w:cs="w_Jalal"/>
          <w:sz w:val="24"/>
          <w:szCs w:val="24"/>
          <w:rtl/>
          <w:lang w:bidi="fa-IR"/>
        </w:rPr>
        <w:t xml:space="preserve"> آقای دکتر داوری می‌فرمایند</w:t>
      </w:r>
      <w:r w:rsidRPr="00AB5838">
        <w:rPr>
          <w:rFonts w:ascii="w_Jalal" w:hAnsi="w_Jalal" w:cs="w_Jalal"/>
          <w:color w:val="3B3838" w:themeColor="background2" w:themeShade="40"/>
          <w:sz w:val="24"/>
          <w:szCs w:val="24"/>
          <w:rtl/>
          <w:lang w:bidi="fa-IR"/>
        </w:rPr>
        <w:t xml:space="preserve">: </w:t>
      </w:r>
      <w:r w:rsidRPr="00AB5838">
        <w:rPr>
          <w:rFonts w:ascii="w_Jalal" w:hAnsi="w_Jalal" w:cs="w_Jalal"/>
          <w:i/>
          <w:iCs/>
          <w:color w:val="3B3838" w:themeColor="background2" w:themeShade="40"/>
          <w:sz w:val="24"/>
          <w:szCs w:val="24"/>
          <w:rtl/>
          <w:lang w:bidi="fa-IR"/>
        </w:rPr>
        <w:t>«زندگی‌کردن میان دو جهان، مشکل بزرگ و معمای تاریخ معاصر است</w:t>
      </w:r>
      <w:r w:rsidR="00F01498" w:rsidRPr="00AB5838">
        <w:rPr>
          <w:rFonts w:ascii="w_Jalal" w:hAnsi="w_Jalal" w:cs="w_Jalal"/>
          <w:i/>
          <w:iCs/>
          <w:color w:val="3B3838" w:themeColor="background2" w:themeShade="40"/>
          <w:sz w:val="24"/>
          <w:szCs w:val="24"/>
          <w:rtl/>
          <w:lang w:bidi="fa-IR"/>
        </w:rPr>
        <w:t>،</w:t>
      </w:r>
      <w:r w:rsidRPr="00AB5838">
        <w:rPr>
          <w:rFonts w:ascii="w_Jalal" w:hAnsi="w_Jalal" w:cs="w_Jalal"/>
          <w:i/>
          <w:iCs/>
          <w:color w:val="3B3838" w:themeColor="background2" w:themeShade="40"/>
          <w:sz w:val="24"/>
          <w:szCs w:val="24"/>
          <w:rtl/>
          <w:lang w:bidi="fa-IR"/>
        </w:rPr>
        <w:t xml:space="preserve"> ولی متأسفانه</w:t>
      </w:r>
      <w:r w:rsidR="00F01498" w:rsidRPr="00AB5838">
        <w:rPr>
          <w:rFonts w:ascii="w_Jalal" w:hAnsi="w_Jalal" w:cs="w_Jalal"/>
          <w:i/>
          <w:iCs/>
          <w:color w:val="3B3838" w:themeColor="background2" w:themeShade="40"/>
          <w:sz w:val="24"/>
          <w:szCs w:val="24"/>
          <w:rtl/>
          <w:lang w:bidi="fa-IR"/>
        </w:rPr>
        <w:t xml:space="preserve"> ما هم کم‌تر صبر داریم.»</w:t>
      </w:r>
      <w:r w:rsidRPr="00BA7DC1">
        <w:rPr>
          <w:rFonts w:ascii="w_Jalal" w:hAnsi="w_Jalal" w:cs="w_Jalal"/>
          <w:sz w:val="24"/>
          <w:szCs w:val="24"/>
          <w:rtl/>
          <w:lang w:bidi="fa-IR"/>
        </w:rPr>
        <w:t xml:space="preserve"> </w:t>
      </w:r>
      <w:r w:rsidR="00F01498" w:rsidRPr="00BA7DC1">
        <w:rPr>
          <w:rFonts w:ascii="w_Jalal" w:hAnsi="w_Jalal" w:cs="w_Jalal"/>
          <w:sz w:val="24"/>
          <w:szCs w:val="24"/>
          <w:rtl/>
          <w:lang w:bidi="fa-IR"/>
        </w:rPr>
        <w:t>به نظر بنده</w:t>
      </w:r>
      <w:r w:rsidR="009D17D3" w:rsidRPr="00BA7DC1">
        <w:rPr>
          <w:rFonts w:ascii="w_Jalal" w:hAnsi="w_Jalal" w:cs="w_Jalal"/>
          <w:sz w:val="24"/>
          <w:szCs w:val="24"/>
          <w:rtl/>
          <w:lang w:bidi="fa-IR"/>
        </w:rPr>
        <w:t xml:space="preserve"> جمله‌ی فوق جمله‌ی دقیقی است به‌خصوص که </w:t>
      </w:r>
      <w:r w:rsidR="009D17D3" w:rsidRPr="00BA7DC1">
        <w:rPr>
          <w:rFonts w:ascii="w_Jalal" w:hAnsi="w_Jalal" w:cs="w_Jalal"/>
          <w:sz w:val="24"/>
          <w:szCs w:val="24"/>
          <w:rtl/>
          <w:lang w:bidi="fa-IR"/>
        </w:rPr>
        <w:lastRenderedPageBreak/>
        <w:t>در ادام</w:t>
      </w:r>
      <w:r w:rsidR="00BE4D40" w:rsidRPr="00BA7DC1">
        <w:rPr>
          <w:rFonts w:ascii="w_Jalal" w:hAnsi="w_Jalal" w:cs="w_Jalal"/>
          <w:sz w:val="24"/>
          <w:szCs w:val="24"/>
          <w:rtl/>
          <w:lang w:bidi="fa-IR"/>
        </w:rPr>
        <w:t>ه، راهی را که باید در پیش گیریم</w:t>
      </w:r>
      <w:r w:rsidR="009D17D3" w:rsidRPr="00BA7DC1">
        <w:rPr>
          <w:rFonts w:ascii="w_Jalal" w:hAnsi="w_Jalal" w:cs="w_Jalal"/>
          <w:sz w:val="24"/>
          <w:szCs w:val="24"/>
          <w:rtl/>
          <w:lang w:bidi="fa-IR"/>
        </w:rPr>
        <w:t>، راهِ</w:t>
      </w:r>
      <w:r w:rsidR="00BE4D40" w:rsidRPr="00BA7DC1">
        <w:rPr>
          <w:rFonts w:ascii="w_Jalal" w:hAnsi="w_Jalal" w:cs="w_Jalal"/>
          <w:sz w:val="24"/>
          <w:szCs w:val="24"/>
          <w:rtl/>
          <w:lang w:bidi="fa-IR"/>
        </w:rPr>
        <w:t xml:space="preserve"> دارای بن‌بست</w:t>
      </w:r>
      <w:r w:rsidR="009D17D3" w:rsidRPr="00BA7DC1">
        <w:rPr>
          <w:rFonts w:ascii="w_Jalal" w:hAnsi="w_Jalal" w:cs="w_Jalal"/>
          <w:sz w:val="24"/>
          <w:szCs w:val="24"/>
          <w:rtl/>
          <w:lang w:bidi="fa-IR"/>
        </w:rPr>
        <w:t xml:space="preserve"> نمی‌دان</w:t>
      </w:r>
      <w:r w:rsidR="00BE4D40" w:rsidRPr="00BA7DC1">
        <w:rPr>
          <w:rFonts w:ascii="w_Jalal" w:hAnsi="w_Jalal" w:cs="w_Jalal"/>
          <w:sz w:val="24"/>
          <w:szCs w:val="24"/>
          <w:rtl/>
          <w:lang w:bidi="fa-IR"/>
        </w:rPr>
        <w:t>ن</w:t>
      </w:r>
      <w:r w:rsidR="009D17D3" w:rsidRPr="00BA7DC1">
        <w:rPr>
          <w:rFonts w:ascii="w_Jalal" w:hAnsi="w_Jalal" w:cs="w_Jalal"/>
          <w:sz w:val="24"/>
          <w:szCs w:val="24"/>
          <w:rtl/>
          <w:lang w:bidi="fa-IR"/>
        </w:rPr>
        <w:t xml:space="preserve">د و می‌فرمایند: </w:t>
      </w:r>
      <w:r w:rsidR="009D17D3" w:rsidRPr="00AB5838">
        <w:rPr>
          <w:rFonts w:ascii="w_Jalal" w:hAnsi="w_Jalal" w:cs="w_Jalal"/>
          <w:color w:val="3B3838" w:themeColor="background2" w:themeShade="40"/>
          <w:sz w:val="24"/>
          <w:szCs w:val="24"/>
          <w:rtl/>
          <w:lang w:bidi="fa-IR"/>
        </w:rPr>
        <w:t>«</w:t>
      </w:r>
      <w:r w:rsidR="00315BFD" w:rsidRPr="00AB5838">
        <w:rPr>
          <w:rFonts w:ascii="w_Jalal" w:hAnsi="w_Jalal" w:cs="w_Jalal"/>
          <w:color w:val="3B3838" w:themeColor="background2" w:themeShade="40"/>
          <w:sz w:val="24"/>
          <w:szCs w:val="24"/>
          <w:rtl/>
        </w:rPr>
        <w:t xml:space="preserve"> و نمی دانیم و نمی خواهیم بدانیم که راه تاریخ را باید با درد</w:t>
      </w:r>
      <w:r w:rsidR="00BE4D40" w:rsidRPr="00AB5838">
        <w:rPr>
          <w:rFonts w:ascii="w_Jalal" w:hAnsi="w_Jalal" w:cs="w_Jalal"/>
          <w:color w:val="3B3838" w:themeColor="background2" w:themeShade="40"/>
          <w:sz w:val="24"/>
          <w:szCs w:val="24"/>
          <w:rtl/>
        </w:rPr>
        <w:t>ِ</w:t>
      </w:r>
      <w:r w:rsidR="00315BFD" w:rsidRPr="00AB5838">
        <w:rPr>
          <w:rFonts w:ascii="w_Jalal" w:hAnsi="w_Jalal" w:cs="w_Jalal"/>
          <w:color w:val="3B3838" w:themeColor="background2" w:themeShade="40"/>
          <w:sz w:val="24"/>
          <w:szCs w:val="24"/>
          <w:rtl/>
        </w:rPr>
        <w:t xml:space="preserve"> تفکر و جسارت در عمل گشود و پیمود. ما امروز به هر جا بخواهیم برویم باید از همین جا که ایستاده ایم آغاز کنیم.»</w:t>
      </w:r>
      <w:r w:rsidR="00315BFD" w:rsidRPr="00BA7DC1">
        <w:rPr>
          <w:rFonts w:ascii="w_Jalal" w:hAnsi="w_Jalal" w:cs="w_Jalal"/>
          <w:sz w:val="24"/>
          <w:szCs w:val="24"/>
          <w:rtl/>
        </w:rPr>
        <w:t xml:space="preserve"> با توجه به همین امر </w:t>
      </w:r>
      <w:r w:rsidR="00BE4D40" w:rsidRPr="00BA7DC1">
        <w:rPr>
          <w:rFonts w:ascii="w_Jalal" w:hAnsi="w_Jalal" w:cs="w_Jalal"/>
          <w:sz w:val="24"/>
          <w:szCs w:val="24"/>
          <w:rtl/>
        </w:rPr>
        <w:t>است که باید گفت</w:t>
      </w:r>
      <w:r w:rsidR="00315BFD" w:rsidRPr="00BA7DC1">
        <w:rPr>
          <w:rFonts w:ascii="w_Jalal" w:hAnsi="w_Jalal" w:cs="w_Jalal"/>
          <w:sz w:val="24"/>
          <w:szCs w:val="24"/>
          <w:rtl/>
        </w:rPr>
        <w:t xml:space="preserve">: «مگر </w:t>
      </w:r>
      <w:r w:rsidR="00BE4D40" w:rsidRPr="00BA7DC1">
        <w:rPr>
          <w:rFonts w:ascii="w_Jalal" w:hAnsi="w_Jalal" w:cs="w_Jalal"/>
          <w:sz w:val="24"/>
          <w:szCs w:val="24"/>
          <w:rtl/>
        </w:rPr>
        <w:t xml:space="preserve">ما </w:t>
      </w:r>
      <w:r w:rsidR="00315BFD" w:rsidRPr="00BA7DC1">
        <w:rPr>
          <w:rFonts w:ascii="w_Jalal" w:hAnsi="w_Jalal" w:cs="w_Jalal"/>
          <w:sz w:val="24"/>
          <w:szCs w:val="24"/>
          <w:rtl/>
        </w:rPr>
        <w:t xml:space="preserve">می‌توانیم با حضور در تاریخِ غرب، خودمان شویم؟» این‌که ما برای حضور در جهانی که </w:t>
      </w:r>
      <w:r w:rsidR="00BE4D40" w:rsidRPr="00BA7DC1">
        <w:rPr>
          <w:rFonts w:ascii="w_Jalal" w:hAnsi="w_Jalal" w:cs="w_Jalal"/>
          <w:rtl/>
        </w:rPr>
        <w:t xml:space="preserve">- </w:t>
      </w:r>
      <w:r w:rsidR="00315BFD" w:rsidRPr="00BA7DC1">
        <w:rPr>
          <w:rFonts w:ascii="w_Jalal" w:hAnsi="w_Jalal" w:cs="w_Jalal"/>
          <w:rtl/>
        </w:rPr>
        <w:t>عملاً حضور در دو جهان است</w:t>
      </w:r>
      <w:r w:rsidR="00BE4D40" w:rsidRPr="00BA7DC1">
        <w:rPr>
          <w:rFonts w:ascii="w_Jalal" w:hAnsi="w_Jalal" w:cs="w_Jalal"/>
          <w:rtl/>
        </w:rPr>
        <w:t>-</w:t>
      </w:r>
      <w:r w:rsidR="00315BFD" w:rsidRPr="00BA7DC1">
        <w:rPr>
          <w:rFonts w:ascii="w_Jalal" w:hAnsi="w_Jalal" w:cs="w_Jalal"/>
          <w:sz w:val="24"/>
          <w:szCs w:val="24"/>
          <w:rtl/>
        </w:rPr>
        <w:t xml:space="preserve"> برای آن‌که خودمان شویم، </w:t>
      </w:r>
      <w:r w:rsidR="000C229B" w:rsidRPr="00BA7DC1">
        <w:rPr>
          <w:rFonts w:ascii="w_Jalal" w:hAnsi="w_Jalal" w:cs="w_Jalal"/>
          <w:sz w:val="24"/>
          <w:szCs w:val="24"/>
          <w:rtl/>
        </w:rPr>
        <w:t xml:space="preserve">باید </w:t>
      </w:r>
      <w:r w:rsidR="00315BFD" w:rsidRPr="00BA7DC1">
        <w:rPr>
          <w:rFonts w:ascii="w_Jalal" w:hAnsi="w_Jalal" w:cs="w_Jalal"/>
          <w:sz w:val="24"/>
          <w:szCs w:val="24"/>
          <w:rtl/>
        </w:rPr>
        <w:t>جهانی بسازیم که نه «گذشته» است و نه «جهان غرب»، نکته‌ی مهمی است و این‌که این، با صبر و با درد</w:t>
      </w:r>
      <w:r w:rsidR="000C229B" w:rsidRPr="00BA7DC1">
        <w:rPr>
          <w:rFonts w:ascii="w_Jalal" w:hAnsi="w_Jalal" w:cs="w_Jalal"/>
          <w:sz w:val="24"/>
          <w:szCs w:val="24"/>
          <w:rtl/>
        </w:rPr>
        <w:t xml:space="preserve">ِ </w:t>
      </w:r>
      <w:r w:rsidR="00315BFD" w:rsidRPr="00BA7DC1">
        <w:rPr>
          <w:rFonts w:ascii="w_Jalal" w:hAnsi="w_Jalal" w:cs="w_Jalal"/>
          <w:sz w:val="24"/>
          <w:szCs w:val="24"/>
          <w:rtl/>
        </w:rPr>
        <w:t>تفکر و جسارت در عمل</w:t>
      </w:r>
      <w:r w:rsidR="0086420F" w:rsidRPr="00BA7DC1">
        <w:rPr>
          <w:rFonts w:ascii="w_Jalal" w:hAnsi="w_Jalal" w:cs="w_Jalal"/>
          <w:sz w:val="24"/>
          <w:szCs w:val="24"/>
          <w:rtl/>
        </w:rPr>
        <w:t xml:space="preserve"> باید همراه باشد؛ </w:t>
      </w:r>
      <w:r w:rsidR="000C229B" w:rsidRPr="00BA7DC1">
        <w:rPr>
          <w:rFonts w:ascii="w_Jalal" w:hAnsi="w_Jalal" w:cs="w_Jalal"/>
          <w:sz w:val="24"/>
          <w:szCs w:val="24"/>
          <w:rtl/>
        </w:rPr>
        <w:t xml:space="preserve">سخن </w:t>
      </w:r>
      <w:r w:rsidR="0086420F" w:rsidRPr="00BA7DC1">
        <w:rPr>
          <w:rFonts w:ascii="w_Jalal" w:hAnsi="w_Jalal" w:cs="w_Jalal"/>
          <w:sz w:val="24"/>
          <w:szCs w:val="24"/>
          <w:rtl/>
        </w:rPr>
        <w:t>قابل توجه</w:t>
      </w:r>
      <w:r w:rsidR="000C229B" w:rsidRPr="00BA7DC1">
        <w:rPr>
          <w:rFonts w:ascii="w_Jalal" w:hAnsi="w_Jalal" w:cs="w_Jalal"/>
          <w:sz w:val="24"/>
          <w:szCs w:val="24"/>
          <w:rtl/>
        </w:rPr>
        <w:t>ی</w:t>
      </w:r>
      <w:r w:rsidR="0086420F" w:rsidRPr="00BA7DC1">
        <w:rPr>
          <w:rFonts w:ascii="w_Jalal" w:hAnsi="w_Jalal" w:cs="w_Jalal"/>
          <w:sz w:val="24"/>
          <w:szCs w:val="24"/>
          <w:rtl/>
        </w:rPr>
        <w:t xml:space="preserve"> است. </w:t>
      </w:r>
    </w:p>
    <w:p w:rsidR="00DB5457" w:rsidRPr="00BA7DC1" w:rsidRDefault="0086420F" w:rsidP="00DB5457">
      <w:pPr>
        <w:pStyle w:val="NoSpacing"/>
        <w:bidi/>
        <w:ind w:firstLine="284"/>
        <w:jc w:val="both"/>
        <w:rPr>
          <w:rFonts w:ascii="w_Jalal" w:hAnsi="w_Jalal" w:cs="w_Jalal"/>
          <w:sz w:val="24"/>
          <w:szCs w:val="24"/>
          <w:rtl/>
        </w:rPr>
      </w:pPr>
      <w:r w:rsidRPr="00BA7DC1">
        <w:rPr>
          <w:rFonts w:ascii="w_Jalal" w:hAnsi="w_Jalal" w:cs="w_Jalal"/>
          <w:sz w:val="24"/>
          <w:szCs w:val="24"/>
          <w:rtl/>
        </w:rPr>
        <w:t>مقام معظم رهبری</w:t>
      </w:r>
      <w:r w:rsidRPr="00BA7DC1">
        <w:rPr>
          <w:rFonts w:ascii="w_Jalal" w:hAnsi="w_Jalal" w:cs="w_Jalal"/>
          <w:sz w:val="14"/>
          <w:szCs w:val="14"/>
          <w:rtl/>
        </w:rPr>
        <w:t>«حفظه‌اللّه»</w:t>
      </w:r>
      <w:r w:rsidRPr="00BA7DC1">
        <w:rPr>
          <w:rFonts w:ascii="w_Jalal" w:hAnsi="w_Jalal" w:cs="w_Jalal"/>
          <w:sz w:val="24"/>
          <w:szCs w:val="24"/>
          <w:rtl/>
        </w:rPr>
        <w:t xml:space="preserve"> در </w:t>
      </w:r>
      <w:r w:rsidR="00907164" w:rsidRPr="00BA7DC1">
        <w:rPr>
          <w:rFonts w:ascii="w_Jalal" w:hAnsi="w_Jalal" w:cs="w_Jalal"/>
          <w:sz w:val="24"/>
          <w:szCs w:val="24"/>
          <w:rtl/>
        </w:rPr>
        <w:t xml:space="preserve">صحبت‌های </w:t>
      </w:r>
      <w:r w:rsidR="005C4492" w:rsidRPr="00BA7DC1">
        <w:rPr>
          <w:rFonts w:ascii="w_Jalal" w:hAnsi="w_Jalal" w:cs="w_Jalal"/>
          <w:sz w:val="24"/>
          <w:szCs w:val="24"/>
          <w:rtl/>
        </w:rPr>
        <w:t xml:space="preserve">اخیر </w:t>
      </w:r>
      <w:r w:rsidR="00907164" w:rsidRPr="00BA7DC1">
        <w:rPr>
          <w:rFonts w:ascii="w_Jalal" w:hAnsi="w_Jalal" w:cs="w_Jalal"/>
          <w:sz w:val="24"/>
          <w:szCs w:val="24"/>
          <w:rtl/>
        </w:rPr>
        <w:t>خود</w:t>
      </w:r>
      <w:r w:rsidR="005C4492" w:rsidRPr="00BA7DC1">
        <w:rPr>
          <w:rFonts w:ascii="w_Jalal" w:hAnsi="w_Jalal" w:cs="w_Jalal"/>
          <w:sz w:val="24"/>
          <w:szCs w:val="24"/>
          <w:rtl/>
        </w:rPr>
        <w:t xml:space="preserve"> با مجلس خبرگان</w:t>
      </w:r>
      <w:r w:rsidR="00907164" w:rsidRPr="00BA7DC1">
        <w:rPr>
          <w:rFonts w:ascii="w_Jalal" w:hAnsi="w_Jalal" w:cs="w_Jalal"/>
          <w:sz w:val="24"/>
          <w:szCs w:val="24"/>
          <w:rtl/>
        </w:rPr>
        <w:t xml:space="preserve"> </w:t>
      </w:r>
      <w:r w:rsidR="005C4492" w:rsidRPr="00BA7DC1">
        <w:rPr>
          <w:rFonts w:ascii="w_Jalal" w:hAnsi="w_Jalal" w:cs="w_Jalal"/>
          <w:sz w:val="24"/>
          <w:szCs w:val="24"/>
          <w:rtl/>
        </w:rPr>
        <w:t>می‌فرمایند: « یکی از عیوب کار، بی‌صبری و شتاب‌زدگی است؛ مرتّب آدم پا به زمین بزند که «آقا چرا نشد؟ چرا نشد؟» خب هر چیزی ق</w:t>
      </w:r>
      <w:r w:rsidR="00C729E0" w:rsidRPr="00BA7DC1">
        <w:rPr>
          <w:rFonts w:ascii="w_Jalal" w:hAnsi="w_Jalal" w:cs="w_Jalal"/>
          <w:sz w:val="24"/>
          <w:szCs w:val="24"/>
          <w:rtl/>
        </w:rPr>
        <w:t>َ</w:t>
      </w:r>
      <w:r w:rsidR="005C4492" w:rsidRPr="00BA7DC1">
        <w:rPr>
          <w:rFonts w:ascii="w_Jalal" w:hAnsi="w_Jalal" w:cs="w_Jalal"/>
          <w:sz w:val="24"/>
          <w:szCs w:val="24"/>
          <w:rtl/>
        </w:rPr>
        <w:t>د</w:t>
      </w:r>
      <w:r w:rsidR="00C729E0" w:rsidRPr="00BA7DC1">
        <w:rPr>
          <w:rFonts w:ascii="w_Jalal" w:hAnsi="w_Jalal" w:cs="w_Jalal"/>
          <w:sz w:val="24"/>
          <w:szCs w:val="24"/>
          <w:rtl/>
        </w:rPr>
        <w:t>َ</w:t>
      </w:r>
      <w:r w:rsidR="005C4492" w:rsidRPr="00BA7DC1">
        <w:rPr>
          <w:rFonts w:ascii="w_Jalal" w:hAnsi="w_Jalal" w:cs="w_Jalal"/>
          <w:sz w:val="24"/>
          <w:szCs w:val="24"/>
          <w:rtl/>
        </w:rPr>
        <w:t>ری دارد، هر چیزی اَجَل و اَمَدی</w:t>
      </w:r>
      <w:r w:rsidR="005C4492" w:rsidRPr="00BA7DC1">
        <w:rPr>
          <w:rFonts w:ascii="w_Jalal" w:hAnsi="w_Jalal" w:cs="w_Jalal"/>
          <w:sz w:val="24"/>
          <w:szCs w:val="24"/>
          <w:rtl/>
          <w:lang w:bidi="fa-IR"/>
        </w:rPr>
        <w:t xml:space="preserve"> </w:t>
      </w:r>
      <w:r w:rsidR="005C4492" w:rsidRPr="00BA7DC1">
        <w:rPr>
          <w:rFonts w:ascii="w_Jalal" w:hAnsi="w_Jalal" w:cs="w_Jalal"/>
          <w:sz w:val="24"/>
          <w:szCs w:val="24"/>
          <w:rtl/>
        </w:rPr>
        <w:t>دارد، همه چیز با</w:t>
      </w:r>
      <w:r w:rsidR="00C729E0" w:rsidRPr="00BA7DC1">
        <w:rPr>
          <w:rFonts w:ascii="w_Jalal" w:hAnsi="w_Jalal" w:cs="w_Jalal"/>
          <w:sz w:val="24"/>
          <w:szCs w:val="24"/>
          <w:rtl/>
        </w:rPr>
        <w:t xml:space="preserve"> </w:t>
      </w:r>
      <w:r w:rsidR="005C4492" w:rsidRPr="00BA7DC1">
        <w:rPr>
          <w:rFonts w:ascii="w_Jalal" w:hAnsi="w_Jalal" w:cs="w_Jalal"/>
          <w:sz w:val="24"/>
          <w:szCs w:val="24"/>
          <w:rtl/>
        </w:rPr>
        <w:t>سرعت انجام نمی‌گیرد.»</w:t>
      </w:r>
      <w:r w:rsidR="00C729E0" w:rsidRPr="00BA7DC1">
        <w:rPr>
          <w:rStyle w:val="FootnoteReference"/>
          <w:rFonts w:ascii="w_Jalal" w:hAnsi="w_Jalal" w:cs="w_Jalal"/>
          <w:sz w:val="24"/>
          <w:szCs w:val="24"/>
          <w:rtl/>
        </w:rPr>
        <w:footnoteReference w:id="2"/>
      </w:r>
      <w:r w:rsidR="005C4492" w:rsidRPr="00BA7DC1">
        <w:rPr>
          <w:rFonts w:ascii="w_Jalal" w:hAnsi="w_Jalal" w:cs="w_Jalal"/>
          <w:sz w:val="24"/>
          <w:szCs w:val="24"/>
          <w:rtl/>
        </w:rPr>
        <w:t xml:space="preserve"> آقای دکتر داو</w:t>
      </w:r>
      <w:r w:rsidR="00DB5457" w:rsidRPr="00BA7DC1">
        <w:rPr>
          <w:rFonts w:ascii="w_Jalal" w:hAnsi="w_Jalal" w:cs="w_Jalal"/>
          <w:sz w:val="24"/>
          <w:szCs w:val="24"/>
          <w:rtl/>
        </w:rPr>
        <w:t xml:space="preserve">ری در همین راستا </w:t>
      </w:r>
      <w:r w:rsidR="005C4492" w:rsidRPr="00BA7DC1">
        <w:rPr>
          <w:rFonts w:ascii="w_Jalal" w:hAnsi="w_Jalal" w:cs="w_Jalal"/>
          <w:sz w:val="24"/>
          <w:szCs w:val="24"/>
          <w:rtl/>
        </w:rPr>
        <w:t>می‌فرمایند اگر می‌خواهید در دو جهان زندگی کنید</w:t>
      </w:r>
      <w:r w:rsidR="00121730" w:rsidRPr="00BA7DC1">
        <w:rPr>
          <w:rFonts w:ascii="w_Jalal" w:hAnsi="w_Jalal" w:cs="w_Jalal"/>
          <w:sz w:val="24"/>
          <w:szCs w:val="24"/>
          <w:rtl/>
        </w:rPr>
        <w:t xml:space="preserve"> </w:t>
      </w:r>
      <w:r w:rsidR="00DB5457" w:rsidRPr="00BA7DC1">
        <w:rPr>
          <w:rFonts w:ascii="w_Jalal" w:hAnsi="w_Jalal" w:cs="w_Jalal"/>
          <w:rtl/>
        </w:rPr>
        <w:t xml:space="preserve">- </w:t>
      </w:r>
      <w:r w:rsidR="00121730" w:rsidRPr="00BA7DC1">
        <w:rPr>
          <w:rFonts w:ascii="w_Jalal" w:hAnsi="w_Jalal" w:cs="w_Jalal"/>
          <w:rtl/>
        </w:rPr>
        <w:t>چیزی که نه جهان گذشته باشد و نه جهانِ غرب-</w:t>
      </w:r>
      <w:r w:rsidR="00121730" w:rsidRPr="00BA7DC1">
        <w:rPr>
          <w:rFonts w:ascii="w_Jalal" w:hAnsi="w_Jalal" w:cs="w_Jalal"/>
          <w:sz w:val="24"/>
          <w:szCs w:val="24"/>
          <w:rtl/>
        </w:rPr>
        <w:t xml:space="preserve"> باید صبر پیشه کرد و دردِ تفکر و جسارت عمل داشت. </w:t>
      </w:r>
    </w:p>
    <w:p w:rsidR="00043179" w:rsidRPr="00BA7DC1" w:rsidRDefault="00121730" w:rsidP="00DB5457">
      <w:pPr>
        <w:pStyle w:val="NoSpacing"/>
        <w:bidi/>
        <w:ind w:firstLine="284"/>
        <w:jc w:val="both"/>
        <w:rPr>
          <w:rFonts w:ascii="w_Jalal" w:hAnsi="w_Jalal" w:cs="w_Jalal"/>
          <w:sz w:val="24"/>
          <w:szCs w:val="24"/>
          <w:rtl/>
        </w:rPr>
      </w:pPr>
      <w:r w:rsidRPr="00BA7DC1">
        <w:rPr>
          <w:rFonts w:ascii="w_Jalal" w:hAnsi="w_Jalal" w:cs="w_Jalal"/>
          <w:sz w:val="24"/>
          <w:szCs w:val="24"/>
          <w:rtl/>
        </w:rPr>
        <w:t xml:space="preserve">به این فکر کنید که ما در آینده، نه غرب هستیم و نه گذشته‌مان. </w:t>
      </w:r>
      <w:r w:rsidR="00CE1816" w:rsidRPr="00BA7DC1">
        <w:rPr>
          <w:rFonts w:ascii="w_Jalal" w:hAnsi="w_Jalal" w:cs="w_Jalal"/>
          <w:sz w:val="24"/>
          <w:szCs w:val="24"/>
          <w:rtl/>
        </w:rPr>
        <w:t>البته امروز تصور روشنی از آن نداریم برای این‌که آن آینده باید خودش خود را بنمایاند، همان‌طور که ما اول انقلاب</w:t>
      </w:r>
      <w:r w:rsidR="005E3557" w:rsidRPr="00BA7DC1">
        <w:rPr>
          <w:rFonts w:ascii="w_Jalal" w:hAnsi="w_Jalal" w:cs="w_Jalal"/>
          <w:sz w:val="24"/>
          <w:szCs w:val="24"/>
          <w:rtl/>
        </w:rPr>
        <w:t xml:space="preserve"> چیزهایی را</w:t>
      </w:r>
      <w:r w:rsidR="00CE1816" w:rsidRPr="00BA7DC1">
        <w:rPr>
          <w:rFonts w:ascii="w_Jalal" w:hAnsi="w_Jalal" w:cs="w_Jalal"/>
          <w:sz w:val="24"/>
          <w:szCs w:val="24"/>
          <w:rtl/>
        </w:rPr>
        <w:t xml:space="preserve"> شروع کردیم</w:t>
      </w:r>
      <w:r w:rsidR="005E3557" w:rsidRPr="00BA7DC1">
        <w:rPr>
          <w:rFonts w:ascii="w_Jalal" w:hAnsi="w_Jalal" w:cs="w_Jalal"/>
          <w:sz w:val="24"/>
          <w:szCs w:val="24"/>
          <w:rtl/>
        </w:rPr>
        <w:t xml:space="preserve"> که نمی‌دانستیم در آینده، چگونه خود را می‌نمایاند ولی خودش خود را نمایاند</w:t>
      </w:r>
      <w:r w:rsidR="00DB5457" w:rsidRPr="00BA7DC1">
        <w:rPr>
          <w:rFonts w:ascii="w_Jalal" w:hAnsi="w_Jalal" w:cs="w_Jalal"/>
          <w:sz w:val="24"/>
          <w:szCs w:val="24"/>
          <w:rtl/>
        </w:rPr>
        <w:t>.</w:t>
      </w:r>
      <w:r w:rsidR="005E3557" w:rsidRPr="00BA7DC1">
        <w:rPr>
          <w:rFonts w:ascii="w_Jalal" w:hAnsi="w_Jalal" w:cs="w_Jalal"/>
          <w:sz w:val="24"/>
          <w:szCs w:val="24"/>
          <w:rtl/>
        </w:rPr>
        <w:t xml:space="preserve"> زیرا انقلاب از جنس «وجود» است و «وجود» همواره در تجلی و نافذ می‌باشد و خودش خود را ظاهر </w:t>
      </w:r>
      <w:r w:rsidR="00495F04" w:rsidRPr="00BA7DC1">
        <w:rPr>
          <w:rFonts w:ascii="w_Jalal" w:hAnsi="w_Jalal" w:cs="w_Jalal"/>
          <w:sz w:val="24"/>
          <w:szCs w:val="24"/>
          <w:rtl/>
        </w:rPr>
        <w:t>می‌کند.</w:t>
      </w:r>
      <w:r w:rsidR="00CE1816" w:rsidRPr="00BA7DC1">
        <w:rPr>
          <w:rFonts w:ascii="w_Jalal" w:hAnsi="w_Jalal" w:cs="w_Jalal"/>
          <w:sz w:val="24"/>
          <w:szCs w:val="24"/>
          <w:rtl/>
        </w:rPr>
        <w:t xml:space="preserve"> </w:t>
      </w:r>
    </w:p>
    <w:p w:rsidR="00495F04" w:rsidRDefault="000C75F6" w:rsidP="00AB5838">
      <w:pPr>
        <w:pStyle w:val="NoSpacing"/>
        <w:bidi/>
        <w:ind w:firstLine="284"/>
        <w:jc w:val="both"/>
        <w:rPr>
          <w:rFonts w:ascii="w_Jalal" w:hAnsi="w_Jalal" w:cs="w_Jalal"/>
          <w:sz w:val="24"/>
          <w:szCs w:val="24"/>
          <w:rtl/>
        </w:rPr>
      </w:pPr>
      <w:r w:rsidRPr="00BA7DC1">
        <w:rPr>
          <w:rFonts w:ascii="w_Jalal" w:hAnsi="w_Jalal" w:cs="w_Jalal"/>
          <w:sz w:val="24"/>
          <w:szCs w:val="24"/>
          <w:rtl/>
        </w:rPr>
        <w:lastRenderedPageBreak/>
        <w:t xml:space="preserve">آقای دکتر داوری متذکر این امر مهم می‌گردند </w:t>
      </w:r>
      <w:r w:rsidRPr="00AB5838">
        <w:rPr>
          <w:rFonts w:ascii="w_Jalal" w:hAnsi="w_Jalal" w:cs="w_Jalal"/>
          <w:color w:val="3B3838" w:themeColor="background2" w:themeShade="40"/>
          <w:sz w:val="24"/>
          <w:szCs w:val="24"/>
          <w:rtl/>
        </w:rPr>
        <w:t>که «متأسفانه ما کم‌تر صبر داریم و نمی‌دانیم و نمی‌خواهیم بدانیم که راهِ تاریخ را باید با دردِ تفکر و جسارت عمل گشود و پیمود.»</w:t>
      </w:r>
      <w:r w:rsidRPr="00BA7DC1">
        <w:rPr>
          <w:rFonts w:ascii="w_Jalal" w:hAnsi="w_Jalal" w:cs="w_Jalal"/>
          <w:sz w:val="24"/>
          <w:szCs w:val="24"/>
          <w:rtl/>
        </w:rPr>
        <w:t xml:space="preserve"> </w:t>
      </w:r>
      <w:r w:rsidR="003C4F3C" w:rsidRPr="00BA7DC1">
        <w:rPr>
          <w:rFonts w:ascii="w_Jalal" w:hAnsi="w_Jalal" w:cs="w_Jalal"/>
          <w:sz w:val="24"/>
          <w:szCs w:val="24"/>
          <w:rtl/>
        </w:rPr>
        <w:t xml:space="preserve">حقیقتاً همین‌طور است که </w:t>
      </w:r>
      <w:r w:rsidR="00DB5457" w:rsidRPr="00BA7DC1">
        <w:rPr>
          <w:rFonts w:ascii="w_Jalal" w:hAnsi="w_Jalal" w:cs="w_Jalal"/>
          <w:sz w:val="24"/>
          <w:szCs w:val="24"/>
          <w:rtl/>
        </w:rPr>
        <w:t xml:space="preserve">متأسفانه </w:t>
      </w:r>
      <w:r w:rsidR="003C4F3C" w:rsidRPr="00BA7DC1">
        <w:rPr>
          <w:rFonts w:ascii="w_Jalal" w:hAnsi="w_Jalal" w:cs="w_Jalal"/>
          <w:sz w:val="24"/>
          <w:szCs w:val="24"/>
          <w:rtl/>
        </w:rPr>
        <w:t>ما می‌خواهیم هیچ کاری نکنیم و دردِ تفکر را به عهده نگیریم و به آرمان‌های مهم خود</w:t>
      </w:r>
      <w:r w:rsidR="00DB5457" w:rsidRPr="00BA7DC1">
        <w:rPr>
          <w:rFonts w:ascii="w_Jalal" w:hAnsi="w_Jalal" w:cs="w_Jalal"/>
          <w:sz w:val="24"/>
          <w:szCs w:val="24"/>
          <w:rtl/>
        </w:rPr>
        <w:t>مان</w:t>
      </w:r>
      <w:r w:rsidR="003C4F3C" w:rsidRPr="00BA7DC1">
        <w:rPr>
          <w:rFonts w:ascii="w_Jalal" w:hAnsi="w_Jalal" w:cs="w_Jalal"/>
          <w:sz w:val="24"/>
          <w:szCs w:val="24"/>
          <w:rtl/>
        </w:rPr>
        <w:t xml:space="preserve"> نیز دست بیابیم.</w:t>
      </w:r>
      <w:r w:rsidR="00542080" w:rsidRPr="00BA7DC1">
        <w:rPr>
          <w:rFonts w:ascii="w_Jalal" w:hAnsi="w_Jalal" w:cs="w_Jalal"/>
          <w:sz w:val="24"/>
          <w:szCs w:val="24"/>
          <w:rtl/>
        </w:rPr>
        <w:t xml:space="preserve"> </w:t>
      </w:r>
      <w:r w:rsidR="00DB5457" w:rsidRPr="00BA7DC1">
        <w:rPr>
          <w:rFonts w:ascii="w_Jalal" w:hAnsi="w_Jalal" w:cs="w_Jalal"/>
          <w:sz w:val="24"/>
          <w:szCs w:val="24"/>
          <w:rtl/>
        </w:rPr>
        <w:t xml:space="preserve">در این رویکرد </w:t>
      </w:r>
      <w:r w:rsidR="00F4283F" w:rsidRPr="00BA7DC1">
        <w:rPr>
          <w:rFonts w:ascii="w_Jalal" w:hAnsi="w_Jalal" w:cs="w_Jalal"/>
          <w:sz w:val="24"/>
          <w:szCs w:val="24"/>
          <w:rtl/>
        </w:rPr>
        <w:t xml:space="preserve">در </w:t>
      </w:r>
      <w:r w:rsidR="00542080" w:rsidRPr="00BA7DC1">
        <w:rPr>
          <w:rFonts w:ascii="w_Jalal" w:hAnsi="w_Jalal" w:cs="w_Jalal"/>
          <w:sz w:val="24"/>
          <w:szCs w:val="24"/>
          <w:rtl/>
        </w:rPr>
        <w:t>کجا</w:t>
      </w:r>
      <w:r w:rsidR="00F4283F" w:rsidRPr="00BA7DC1">
        <w:rPr>
          <w:rFonts w:ascii="w_Jalal" w:hAnsi="w_Jalal" w:cs="w_Jalal"/>
          <w:sz w:val="24"/>
          <w:szCs w:val="24"/>
          <w:rtl/>
        </w:rPr>
        <w:t>ی کارهای‌مان</w:t>
      </w:r>
      <w:r w:rsidR="00542080" w:rsidRPr="00BA7DC1">
        <w:rPr>
          <w:rFonts w:ascii="w_Jalal" w:hAnsi="w_Jalal" w:cs="w_Jalal"/>
          <w:sz w:val="24"/>
          <w:szCs w:val="24"/>
          <w:rtl/>
        </w:rPr>
        <w:t xml:space="preserve"> تفکر </w:t>
      </w:r>
      <w:r w:rsidR="00DB5457" w:rsidRPr="00BA7DC1">
        <w:rPr>
          <w:rFonts w:ascii="w_Jalal" w:hAnsi="w_Jalal" w:cs="w_Jalal"/>
          <w:sz w:val="24"/>
          <w:szCs w:val="24"/>
          <w:rtl/>
        </w:rPr>
        <w:t>قرار دارد</w:t>
      </w:r>
      <w:r w:rsidR="00542080" w:rsidRPr="00BA7DC1">
        <w:rPr>
          <w:rFonts w:ascii="w_Jalal" w:hAnsi="w_Jalal" w:cs="w_Jalal"/>
          <w:sz w:val="24"/>
          <w:szCs w:val="24"/>
          <w:rtl/>
        </w:rPr>
        <w:t>؟!</w:t>
      </w:r>
      <w:r w:rsidR="00DB5457" w:rsidRPr="00BA7DC1">
        <w:rPr>
          <w:rFonts w:ascii="w_Jalal" w:hAnsi="w_Jalal" w:cs="w_Jalal"/>
          <w:sz w:val="24"/>
          <w:szCs w:val="24"/>
          <w:rtl/>
        </w:rPr>
        <w:t xml:space="preserve"> به‌خصوص</w:t>
      </w:r>
      <w:r w:rsidR="00372F1B" w:rsidRPr="00BA7DC1">
        <w:rPr>
          <w:rFonts w:ascii="w_Jalal" w:hAnsi="w_Jalal" w:cs="w_Jalal"/>
          <w:sz w:val="24"/>
          <w:szCs w:val="24"/>
          <w:rtl/>
        </w:rPr>
        <w:t xml:space="preserve"> که</w:t>
      </w:r>
      <w:r w:rsidR="00542080" w:rsidRPr="00BA7DC1">
        <w:rPr>
          <w:rFonts w:ascii="w_Jalal" w:hAnsi="w_Jalal" w:cs="w_Jalal"/>
          <w:sz w:val="24"/>
          <w:szCs w:val="24"/>
          <w:rtl/>
        </w:rPr>
        <w:t xml:space="preserve"> بیشتر با </w:t>
      </w:r>
      <w:r w:rsidR="00F4283F" w:rsidRPr="00BA7DC1">
        <w:rPr>
          <w:rFonts w:ascii="w_Jalal" w:hAnsi="w_Jalal" w:cs="w_Jalal"/>
          <w:sz w:val="24"/>
          <w:szCs w:val="24"/>
          <w:rtl/>
        </w:rPr>
        <w:t>تنگ‌نظریِ تمام</w:t>
      </w:r>
      <w:r w:rsidR="00E96FDF" w:rsidRPr="00BA7DC1">
        <w:rPr>
          <w:rFonts w:ascii="w_Jalal" w:hAnsi="w_Jalal" w:cs="w_Jalal"/>
          <w:sz w:val="24"/>
          <w:szCs w:val="24"/>
          <w:rtl/>
        </w:rPr>
        <w:t xml:space="preserve"> و با ایدئولژیک‌کردنِ </w:t>
      </w:r>
      <w:r w:rsidR="00372F1B" w:rsidRPr="00BA7DC1">
        <w:rPr>
          <w:rFonts w:ascii="w_Jalal" w:hAnsi="w_Jalal" w:cs="w_Jalal"/>
          <w:sz w:val="24"/>
          <w:szCs w:val="24"/>
          <w:rtl/>
        </w:rPr>
        <w:t>همه‌چیز، همدیگر را تکفیر می‌کن</w:t>
      </w:r>
      <w:r w:rsidR="00E96FDF" w:rsidRPr="00BA7DC1">
        <w:rPr>
          <w:rFonts w:ascii="w_Jalal" w:hAnsi="w_Jalal" w:cs="w_Jalal"/>
          <w:sz w:val="24"/>
          <w:szCs w:val="24"/>
          <w:rtl/>
        </w:rPr>
        <w:t xml:space="preserve">یم که چرا مثلاً در تعقیب نماز، مرگِ بر آمریکا نگفته‌ایم؛ پس طرفدارِ آمریکا هستیم! آیا این است آن تفکری که ما می‌خواهیم به کمک آن تمدنِ نوین اسلامی را بسازیم </w:t>
      </w:r>
      <w:r w:rsidR="005E7F88" w:rsidRPr="00BA7DC1">
        <w:rPr>
          <w:rFonts w:ascii="w_Jalal" w:hAnsi="w_Jalal" w:cs="w_Jalal"/>
          <w:sz w:val="24"/>
          <w:szCs w:val="24"/>
          <w:rtl/>
        </w:rPr>
        <w:t>در حالی‌که</w:t>
      </w:r>
      <w:r w:rsidR="00E96FDF" w:rsidRPr="00BA7DC1">
        <w:rPr>
          <w:rFonts w:ascii="w_Jalal" w:hAnsi="w_Jalal" w:cs="w_Jalal"/>
          <w:sz w:val="24"/>
          <w:szCs w:val="24"/>
          <w:rtl/>
        </w:rPr>
        <w:t xml:space="preserve"> برای تحقق آن نیاز به سعه‌ی صدری به وسعت سعه‌ی صدر پیامبر خدا</w:t>
      </w:r>
      <w:r w:rsidR="00AB5838">
        <w:rPr>
          <w:rFonts w:ascii="w_Jalal" w:hAnsi="w_Jalal" w:cs="w_Jalal" w:hint="cs"/>
          <w:sz w:val="24"/>
          <w:szCs w:val="24"/>
          <w:rtl/>
        </w:rPr>
        <w:t>.ص.</w:t>
      </w:r>
      <w:r w:rsidR="00CE1BC8" w:rsidRPr="00BA7DC1">
        <w:rPr>
          <w:rFonts w:ascii="w_Jalal" w:hAnsi="w_Jalal" w:cs="w_Jalal"/>
          <w:sz w:val="24"/>
          <w:szCs w:val="24"/>
          <w:rtl/>
        </w:rPr>
        <w:t xml:space="preserve"> داریم؟! </w:t>
      </w:r>
      <w:r w:rsidR="004B7078" w:rsidRPr="00BA7DC1">
        <w:rPr>
          <w:rFonts w:ascii="w_Jalal" w:hAnsi="w_Jalal" w:cs="w_Jalal"/>
          <w:sz w:val="24"/>
          <w:szCs w:val="24"/>
          <w:rtl/>
        </w:rPr>
        <w:t xml:space="preserve">بعضی از انقلابیون ما تا 20 سال </w:t>
      </w:r>
      <w:r w:rsidR="005E7F88" w:rsidRPr="00BA7DC1">
        <w:rPr>
          <w:rFonts w:ascii="w_Jalal" w:hAnsi="w_Jalal" w:cs="w_Jalal"/>
          <w:sz w:val="24"/>
          <w:szCs w:val="24"/>
          <w:rtl/>
        </w:rPr>
        <w:t>قبل</w:t>
      </w:r>
      <w:r w:rsidR="004B7078" w:rsidRPr="00BA7DC1">
        <w:rPr>
          <w:rFonts w:ascii="w_Jalal" w:hAnsi="w_Jalal" w:cs="w_Jalal"/>
          <w:sz w:val="24"/>
          <w:szCs w:val="24"/>
          <w:rtl/>
        </w:rPr>
        <w:t xml:space="preserve"> در حفظ انقلاب </w:t>
      </w:r>
      <w:r w:rsidR="005E7F88" w:rsidRPr="00BA7DC1">
        <w:rPr>
          <w:rFonts w:ascii="w_Jalal" w:hAnsi="w_Jalal" w:cs="w_Jalal"/>
          <w:sz w:val="24"/>
          <w:szCs w:val="24"/>
          <w:rtl/>
        </w:rPr>
        <w:t xml:space="preserve">خوب </w:t>
      </w:r>
      <w:r w:rsidR="004B7078" w:rsidRPr="00BA7DC1">
        <w:rPr>
          <w:rFonts w:ascii="w_Jalal" w:hAnsi="w_Jalal" w:cs="w_Jalal"/>
          <w:sz w:val="24"/>
          <w:szCs w:val="24"/>
          <w:rtl/>
        </w:rPr>
        <w:t>جلو آمدند و در آن مرحله چه ایثارها و فداکاری‌ها که نکردند. انقلاب هم‌چنان ادامه پیدا کرد و حالا 40 ساله شده است و در این مرحله، نحوه‌ی حضورِ خاصی را طلب می‌کند. ولی متأسفانه بعضی‌ها تا 40 سالگی انقلاب جلو نیامدند. در حالی‌که همین‌ها بودند که انقلاب را در آن مرحله در مقابل</w:t>
      </w:r>
      <w:r w:rsidR="00DB66F9" w:rsidRPr="00BA7DC1">
        <w:rPr>
          <w:rFonts w:ascii="w_Jalal" w:hAnsi="w_Jalal" w:cs="w_Jalal"/>
          <w:sz w:val="24"/>
          <w:szCs w:val="24"/>
          <w:rtl/>
        </w:rPr>
        <w:t xml:space="preserve"> تهاجمات دشمن نگه داشتند، اما چرا در ادامه‌ی حضور انقلاب، دردِ تفکر برایشان سنگین شده است؟ اگر دوباره به ما حمله شود، همین‌ها در مقابل دشمن به جبهه می‌روند، ولی امروز </w:t>
      </w:r>
      <w:r w:rsidR="005F018E" w:rsidRPr="00BA7DC1">
        <w:rPr>
          <w:rFonts w:ascii="w_Jalal" w:hAnsi="w_Jalal" w:cs="w_Jalal"/>
          <w:sz w:val="24"/>
          <w:szCs w:val="24"/>
          <w:rtl/>
        </w:rPr>
        <w:t>با مشکلی روبه‌روئیم</w:t>
      </w:r>
      <w:r w:rsidR="00DB66F9" w:rsidRPr="00BA7DC1">
        <w:rPr>
          <w:rFonts w:ascii="w_Jalal" w:hAnsi="w_Jalal" w:cs="w_Jalal"/>
          <w:sz w:val="24"/>
          <w:szCs w:val="24"/>
          <w:rtl/>
        </w:rPr>
        <w:t xml:space="preserve"> که آن مشکلِ عدم دردِ تفکر است. نظر بنده آن است که جسارت عمل به معنای امروزی آن کار مشکلی است از آن جهت که</w:t>
      </w:r>
      <w:r w:rsidR="00F5337A" w:rsidRPr="00BA7DC1">
        <w:rPr>
          <w:rFonts w:ascii="w_Jalal" w:hAnsi="w_Jalal" w:cs="w_Jalal"/>
          <w:sz w:val="24"/>
          <w:szCs w:val="24"/>
          <w:rtl/>
        </w:rPr>
        <w:t xml:space="preserve"> ما امروز به هرجا بخواهیم برویم باید از همین جایی که ایستاده‌ایم شروع کنیم و با آرزوهایی که فعلاً در این تاریخ دست‌یافتنی نیست، نمی‌توانیم خود را سرگرم نماییم. آری! باورِ این نکته و مطابق امکانات عمل‌کردن، جسارت خاص خود را می‌خواهد</w:t>
      </w:r>
      <w:r w:rsidR="005F018E" w:rsidRPr="00BA7DC1">
        <w:rPr>
          <w:rFonts w:ascii="w_Jalal" w:hAnsi="w_Jalal" w:cs="w_Jalal"/>
          <w:sz w:val="24"/>
          <w:szCs w:val="24"/>
          <w:rtl/>
        </w:rPr>
        <w:t xml:space="preserve"> تا نه بدون دلیل </w:t>
      </w:r>
      <w:r w:rsidR="005F018E" w:rsidRPr="00BA7DC1">
        <w:rPr>
          <w:rFonts w:ascii="w_Jalal" w:hAnsi="w_Jalal" w:cs="w_Jalal"/>
          <w:sz w:val="24"/>
          <w:szCs w:val="24"/>
          <w:rtl/>
        </w:rPr>
        <w:lastRenderedPageBreak/>
        <w:t>معطل بمانیم و نه با تصور آرزوهای بزرگ به محدودیتِ امکاناتی که داریم فکر نکنیم</w:t>
      </w:r>
      <w:r w:rsidR="00F5337A" w:rsidRPr="00BA7DC1">
        <w:rPr>
          <w:rFonts w:ascii="w_Jalal" w:hAnsi="w_Jalal" w:cs="w_Jalal"/>
          <w:sz w:val="24"/>
          <w:szCs w:val="24"/>
          <w:rtl/>
        </w:rPr>
        <w:t>.</w:t>
      </w:r>
    </w:p>
    <w:p w:rsidR="00BA7DC1" w:rsidRPr="00BA7DC1" w:rsidRDefault="00BA7DC1" w:rsidP="00BA7DC1">
      <w:pPr>
        <w:pStyle w:val="NoSpacing"/>
        <w:bidi/>
        <w:ind w:firstLine="284"/>
        <w:jc w:val="both"/>
        <w:rPr>
          <w:rFonts w:ascii="w_Jalal" w:hAnsi="w_Jalal" w:cs="w_Jalal"/>
          <w:sz w:val="24"/>
          <w:szCs w:val="24"/>
          <w:rtl/>
        </w:rPr>
      </w:pPr>
    </w:p>
    <w:p w:rsidR="00FE0174" w:rsidRPr="00BA7DC1" w:rsidRDefault="00FE0174" w:rsidP="00FE0174">
      <w:pPr>
        <w:pStyle w:val="NoSpacing"/>
        <w:bidi/>
        <w:ind w:firstLine="284"/>
        <w:jc w:val="both"/>
        <w:rPr>
          <w:rFonts w:ascii="w_Tlesk Black" w:hAnsi="w_Tlesk Black" w:cs="w_Tlesk Black"/>
          <w:sz w:val="24"/>
          <w:szCs w:val="24"/>
          <w:rtl/>
        </w:rPr>
      </w:pPr>
      <w:r w:rsidRPr="00BA7DC1">
        <w:rPr>
          <w:rFonts w:ascii="w_Tlesk Black" w:hAnsi="w_Tlesk Black" w:cs="w_Tlesk Black"/>
          <w:sz w:val="24"/>
          <w:szCs w:val="24"/>
          <w:rtl/>
        </w:rPr>
        <w:t>سیاستِ آماده‌گر</w:t>
      </w:r>
    </w:p>
    <w:p w:rsidR="00F5337A" w:rsidRPr="00BA7DC1" w:rsidRDefault="00C15E20" w:rsidP="00A5440B">
      <w:pPr>
        <w:pStyle w:val="NoSpacing"/>
        <w:bidi/>
        <w:ind w:firstLine="284"/>
        <w:jc w:val="both"/>
        <w:rPr>
          <w:rFonts w:ascii="w_Jalal" w:hAnsi="w_Jalal" w:cs="w_Jalal"/>
          <w:sz w:val="24"/>
          <w:szCs w:val="24"/>
          <w:rtl/>
        </w:rPr>
      </w:pPr>
      <w:r w:rsidRPr="00BA7DC1">
        <w:rPr>
          <w:rFonts w:ascii="w_Jalal" w:hAnsi="w_Jalal" w:cs="w_Jalal"/>
          <w:sz w:val="24"/>
          <w:szCs w:val="24"/>
          <w:rtl/>
        </w:rPr>
        <w:t>آقای دکتر داوری در مقاله‌ی مذکور، سیاستِ آماده‌گر را پیش می‌کشند و می‌فرمایند</w:t>
      </w:r>
      <w:r w:rsidR="00FE0174" w:rsidRPr="00BA7DC1">
        <w:rPr>
          <w:rFonts w:ascii="w_Jalal" w:hAnsi="w_Jalal" w:cs="w_Jalal"/>
          <w:sz w:val="24"/>
          <w:szCs w:val="24"/>
          <w:rtl/>
        </w:rPr>
        <w:t>:</w:t>
      </w:r>
      <w:r w:rsidRPr="00BA7DC1">
        <w:rPr>
          <w:rFonts w:ascii="w_Jalal" w:hAnsi="w_Jalal" w:cs="w_Jalal"/>
          <w:sz w:val="24"/>
          <w:szCs w:val="24"/>
          <w:rtl/>
        </w:rPr>
        <w:t xml:space="preserve"> </w:t>
      </w:r>
      <w:r w:rsidR="00FE0174" w:rsidRPr="00AB5838">
        <w:rPr>
          <w:rFonts w:ascii="w_Jalal" w:hAnsi="w_Jalal" w:cs="w_Jalal"/>
          <w:i/>
          <w:iCs/>
          <w:color w:val="3B3838" w:themeColor="background2" w:themeShade="40"/>
          <w:sz w:val="24"/>
          <w:szCs w:val="24"/>
          <w:rtl/>
        </w:rPr>
        <w:t>«</w:t>
      </w:r>
      <w:r w:rsidRPr="00AB5838">
        <w:rPr>
          <w:rFonts w:ascii="w_Jalal" w:hAnsi="w_Jalal" w:cs="w_Jalal"/>
          <w:i/>
          <w:iCs/>
          <w:color w:val="3B3838" w:themeColor="background2" w:themeShade="40"/>
          <w:sz w:val="24"/>
          <w:szCs w:val="24"/>
          <w:rtl/>
        </w:rPr>
        <w:t>سیاستِ آماده‌گر</w:t>
      </w:r>
      <w:r w:rsidR="00FE0174" w:rsidRPr="00AB5838">
        <w:rPr>
          <w:rFonts w:ascii="w_Jalal" w:hAnsi="w_Jalal" w:cs="w_Jalal"/>
          <w:i/>
          <w:iCs/>
          <w:color w:val="3B3838" w:themeColor="background2" w:themeShade="40"/>
          <w:sz w:val="24"/>
          <w:szCs w:val="24"/>
          <w:rtl/>
        </w:rPr>
        <w:t xml:space="preserve"> را باید پیش گرفت»</w:t>
      </w:r>
      <w:r w:rsidR="00FE0174" w:rsidRPr="00BA7DC1">
        <w:rPr>
          <w:rFonts w:ascii="w_Jalal" w:hAnsi="w_Jalal" w:cs="w_Jalal"/>
          <w:sz w:val="24"/>
          <w:szCs w:val="24"/>
          <w:rtl/>
        </w:rPr>
        <w:t xml:space="preserve"> </w:t>
      </w:r>
      <w:r w:rsidR="007A3320" w:rsidRPr="00BA7DC1">
        <w:rPr>
          <w:rFonts w:ascii="w_Jalal" w:hAnsi="w_Jalal" w:cs="w_Jalal"/>
          <w:sz w:val="24"/>
          <w:szCs w:val="24"/>
          <w:rtl/>
        </w:rPr>
        <w:t xml:space="preserve">ملاحظه کرده‌اید که در حال حاضر </w:t>
      </w:r>
      <w:r w:rsidR="00FE0174" w:rsidRPr="00BA7DC1">
        <w:rPr>
          <w:rFonts w:ascii="w_Jalal" w:hAnsi="w_Jalal" w:cs="w_Jalal"/>
          <w:sz w:val="24"/>
          <w:szCs w:val="24"/>
          <w:rtl/>
        </w:rPr>
        <w:t xml:space="preserve">ما با </w:t>
      </w:r>
      <w:r w:rsidR="007A3320" w:rsidRPr="00BA7DC1">
        <w:rPr>
          <w:rFonts w:ascii="w_Jalal" w:hAnsi="w_Jalal" w:cs="w_Jalal"/>
          <w:sz w:val="24"/>
          <w:szCs w:val="24"/>
          <w:rtl/>
        </w:rPr>
        <w:t>سه جریان فکری ر</w:t>
      </w:r>
      <w:r w:rsidR="00FE0174" w:rsidRPr="00BA7DC1">
        <w:rPr>
          <w:rFonts w:ascii="w_Jalal" w:hAnsi="w_Jalal" w:cs="w_Jalal"/>
          <w:sz w:val="24"/>
          <w:szCs w:val="24"/>
          <w:rtl/>
        </w:rPr>
        <w:t>وبه‌روئیم</w:t>
      </w:r>
      <w:r w:rsidR="007A3320" w:rsidRPr="00BA7DC1">
        <w:rPr>
          <w:rFonts w:ascii="w_Jalal" w:hAnsi="w_Jalal" w:cs="w_Jalal"/>
          <w:sz w:val="24"/>
          <w:szCs w:val="24"/>
          <w:rtl/>
        </w:rPr>
        <w:t>: یک جریان</w:t>
      </w:r>
      <w:r w:rsidR="00FE0174" w:rsidRPr="00BA7DC1">
        <w:rPr>
          <w:rFonts w:ascii="w_Jalal" w:hAnsi="w_Jalal" w:cs="w_Jalal"/>
          <w:sz w:val="24"/>
          <w:szCs w:val="24"/>
          <w:rtl/>
        </w:rPr>
        <w:t>،</w:t>
      </w:r>
      <w:r w:rsidR="007A3320" w:rsidRPr="00BA7DC1">
        <w:rPr>
          <w:rFonts w:ascii="w_Jalal" w:hAnsi="w_Jalal" w:cs="w_Jalal"/>
          <w:sz w:val="24"/>
          <w:szCs w:val="24"/>
          <w:rtl/>
        </w:rPr>
        <w:t xml:space="preserve"> جریانی است که همین اوضاعی را که هست می‌خواهد حفظ کند و </w:t>
      </w:r>
      <w:r w:rsidR="008A68E3" w:rsidRPr="00BA7DC1">
        <w:rPr>
          <w:rFonts w:ascii="w_Jalal" w:hAnsi="w_Jalal" w:cs="w_Jalal"/>
          <w:sz w:val="24"/>
          <w:szCs w:val="24"/>
          <w:rtl/>
        </w:rPr>
        <w:t>یک جریان برای برون‌رفت از مشکلات به عقل توسعه‌یافتگی نظر دارد و جریان سوم رفع مشکلات را با تأکید بر حضور تاریخی انقلاب اسلامی دنبال می‌کنند. آقای</w:t>
      </w:r>
      <w:r w:rsidR="007A3320" w:rsidRPr="00BA7DC1">
        <w:rPr>
          <w:rFonts w:ascii="w_Jalal" w:hAnsi="w_Jalal" w:cs="w_Jalal"/>
          <w:sz w:val="24"/>
          <w:szCs w:val="24"/>
          <w:rtl/>
        </w:rPr>
        <w:t xml:space="preserve"> احمدی‌نژاد</w:t>
      </w:r>
      <w:r w:rsidR="008A68E3" w:rsidRPr="00BA7DC1">
        <w:rPr>
          <w:rFonts w:ascii="w_Jalal" w:hAnsi="w_Jalal" w:cs="w_Jalal"/>
          <w:sz w:val="24"/>
          <w:szCs w:val="24"/>
          <w:rtl/>
        </w:rPr>
        <w:t xml:space="preserve"> در مصاحبه‌ی اخیر خود با «ماهنامه‌ی بهار جاودانه» </w:t>
      </w:r>
      <w:r w:rsidR="008F5184" w:rsidRPr="00BA7DC1">
        <w:rPr>
          <w:rFonts w:ascii="w_Jalal" w:hAnsi="w_Jalal" w:cs="w_Jalal"/>
          <w:sz w:val="24"/>
          <w:szCs w:val="24"/>
          <w:rtl/>
        </w:rPr>
        <w:t xml:space="preserve">این‌جا را درست انتقاد می‌کند که جریانی در کشور هست </w:t>
      </w:r>
      <w:r w:rsidR="00A5440B" w:rsidRPr="00BA7DC1">
        <w:rPr>
          <w:rFonts w:ascii="w_Jalal" w:hAnsi="w_Jalal" w:cs="w_Jalal"/>
          <w:sz w:val="24"/>
          <w:szCs w:val="24"/>
          <w:rtl/>
        </w:rPr>
        <w:t>و</w:t>
      </w:r>
      <w:r w:rsidR="008F5184" w:rsidRPr="00BA7DC1">
        <w:rPr>
          <w:rFonts w:ascii="w_Jalal" w:hAnsi="w_Jalal" w:cs="w_Jalal"/>
          <w:sz w:val="24"/>
          <w:szCs w:val="24"/>
          <w:rtl/>
        </w:rPr>
        <w:t xml:space="preserve"> می‌خواهد همین</w:t>
      </w:r>
      <w:r w:rsidR="00A5440B" w:rsidRPr="00BA7DC1">
        <w:rPr>
          <w:rFonts w:ascii="w_Jalal" w:hAnsi="w_Jalal" w:cs="w_Jalal"/>
          <w:sz w:val="24"/>
          <w:szCs w:val="24"/>
          <w:rtl/>
        </w:rPr>
        <w:t xml:space="preserve"> وضعی</w:t>
      </w:r>
      <w:r w:rsidR="008F5184" w:rsidRPr="00BA7DC1">
        <w:rPr>
          <w:rFonts w:ascii="w_Jalal" w:hAnsi="w_Jalal" w:cs="w_Jalal"/>
          <w:sz w:val="24"/>
          <w:szCs w:val="24"/>
          <w:rtl/>
        </w:rPr>
        <w:t xml:space="preserve"> که هست </w:t>
      </w:r>
      <w:r w:rsidR="00A5440B" w:rsidRPr="00BA7DC1">
        <w:rPr>
          <w:rFonts w:ascii="w_Jalal" w:hAnsi="w_Jalal" w:cs="w_Jalal"/>
          <w:sz w:val="24"/>
          <w:szCs w:val="24"/>
          <w:rtl/>
        </w:rPr>
        <w:t xml:space="preserve">را </w:t>
      </w:r>
      <w:r w:rsidR="008F5184" w:rsidRPr="00BA7DC1">
        <w:rPr>
          <w:rFonts w:ascii="w_Jalal" w:hAnsi="w_Jalal" w:cs="w_Jalal"/>
          <w:sz w:val="24"/>
          <w:szCs w:val="24"/>
          <w:rtl/>
        </w:rPr>
        <w:t>حفظ</w:t>
      </w:r>
      <w:r w:rsidR="00A5440B" w:rsidRPr="00BA7DC1">
        <w:rPr>
          <w:rFonts w:ascii="w_Jalal" w:hAnsi="w_Jalal" w:cs="w_Jalal"/>
          <w:sz w:val="24"/>
          <w:szCs w:val="24"/>
          <w:rtl/>
        </w:rPr>
        <w:t xml:space="preserve"> کند</w:t>
      </w:r>
      <w:r w:rsidR="008F5184" w:rsidRPr="00BA7DC1">
        <w:rPr>
          <w:rFonts w:ascii="w_Jalal" w:hAnsi="w_Jalal" w:cs="w_Jalal"/>
          <w:sz w:val="24"/>
          <w:szCs w:val="24"/>
          <w:rtl/>
        </w:rPr>
        <w:t xml:space="preserve">. </w:t>
      </w:r>
      <w:r w:rsidR="007A3320" w:rsidRPr="00BA7DC1">
        <w:rPr>
          <w:rFonts w:ascii="w_Jalal" w:hAnsi="w_Jalal" w:cs="w_Jalal"/>
          <w:sz w:val="24"/>
          <w:szCs w:val="24"/>
          <w:rtl/>
        </w:rPr>
        <w:t xml:space="preserve"> </w:t>
      </w:r>
      <w:r w:rsidR="00457564" w:rsidRPr="00BA7DC1">
        <w:rPr>
          <w:rFonts w:ascii="w_Jalal" w:hAnsi="w_Jalal" w:cs="w_Jalal"/>
          <w:sz w:val="24"/>
          <w:szCs w:val="24"/>
          <w:rtl/>
        </w:rPr>
        <w:t xml:space="preserve">غفلت آقای احمدی‌نژاد عدم توجه به </w:t>
      </w:r>
      <w:r w:rsidR="008F5184" w:rsidRPr="00BA7DC1">
        <w:rPr>
          <w:rFonts w:ascii="w_Jalal" w:hAnsi="w_Jalal" w:cs="w_Jalal"/>
          <w:sz w:val="24"/>
          <w:szCs w:val="24"/>
          <w:rtl/>
        </w:rPr>
        <w:t>«</w:t>
      </w:r>
      <w:r w:rsidR="00457564" w:rsidRPr="00BA7DC1">
        <w:rPr>
          <w:rFonts w:ascii="w_Jalal" w:hAnsi="w_Jalal" w:cs="w_Jalal"/>
          <w:sz w:val="24"/>
          <w:szCs w:val="24"/>
          <w:rtl/>
        </w:rPr>
        <w:t>سیاستِ آماده‌گر</w:t>
      </w:r>
      <w:r w:rsidR="008F5184" w:rsidRPr="00BA7DC1">
        <w:rPr>
          <w:rFonts w:ascii="w_Jalal" w:hAnsi="w_Jalal" w:cs="w_Jalal"/>
          <w:sz w:val="24"/>
          <w:szCs w:val="24"/>
          <w:rtl/>
        </w:rPr>
        <w:t>»</w:t>
      </w:r>
      <w:r w:rsidR="00457564" w:rsidRPr="00BA7DC1">
        <w:rPr>
          <w:rFonts w:ascii="w_Jalal" w:hAnsi="w_Jalal" w:cs="w_Jalal"/>
          <w:sz w:val="24"/>
          <w:szCs w:val="24"/>
          <w:rtl/>
        </w:rPr>
        <w:t xml:space="preserve"> است </w:t>
      </w:r>
      <w:r w:rsidR="008F5184" w:rsidRPr="00BA7DC1">
        <w:rPr>
          <w:rFonts w:ascii="w_Jalal" w:hAnsi="w_Jalal" w:cs="w_Jalal"/>
          <w:sz w:val="24"/>
          <w:szCs w:val="24"/>
          <w:rtl/>
        </w:rPr>
        <w:t>و</w:t>
      </w:r>
      <w:r w:rsidR="00457564" w:rsidRPr="00BA7DC1">
        <w:rPr>
          <w:rFonts w:ascii="w_Jalal" w:hAnsi="w_Jalal" w:cs="w_Jalal"/>
          <w:sz w:val="24"/>
          <w:szCs w:val="24"/>
          <w:rtl/>
        </w:rPr>
        <w:t xml:space="preserve"> این غفلت، موجب گمراهیِ مخاطبانِ</w:t>
      </w:r>
      <w:r w:rsidR="00821BA8" w:rsidRPr="00BA7DC1">
        <w:rPr>
          <w:rFonts w:ascii="w_Jalal" w:hAnsi="w_Jalal" w:cs="w_Jalal"/>
          <w:sz w:val="24"/>
          <w:szCs w:val="24"/>
          <w:rtl/>
        </w:rPr>
        <w:t xml:space="preserve"> ایشان در</w:t>
      </w:r>
      <w:r w:rsidR="00457564" w:rsidRPr="00BA7DC1">
        <w:rPr>
          <w:rFonts w:ascii="w_Jalal" w:hAnsi="w_Jalal" w:cs="w_Jalal"/>
          <w:sz w:val="24"/>
          <w:szCs w:val="24"/>
          <w:rtl/>
        </w:rPr>
        <w:t xml:space="preserve"> آن مصاحبه می‌گردد</w:t>
      </w:r>
      <w:r w:rsidR="008F5184" w:rsidRPr="00BA7DC1">
        <w:rPr>
          <w:rFonts w:ascii="w_Jalal" w:hAnsi="w_Jalal" w:cs="w_Jalal"/>
          <w:sz w:val="24"/>
          <w:szCs w:val="24"/>
          <w:rtl/>
        </w:rPr>
        <w:t>،</w:t>
      </w:r>
      <w:r w:rsidR="00457564" w:rsidRPr="00BA7DC1">
        <w:rPr>
          <w:rFonts w:ascii="w_Jalal" w:hAnsi="w_Jalal" w:cs="w_Jalal"/>
          <w:sz w:val="24"/>
          <w:szCs w:val="24"/>
          <w:rtl/>
        </w:rPr>
        <w:t xml:space="preserve"> به‌خصوص جوانی </w:t>
      </w:r>
      <w:r w:rsidR="00C227E7" w:rsidRPr="00BA7DC1">
        <w:rPr>
          <w:rFonts w:ascii="w_Jalal" w:hAnsi="w_Jalal" w:cs="w_Jalal"/>
          <w:sz w:val="24"/>
          <w:szCs w:val="24"/>
          <w:rtl/>
        </w:rPr>
        <w:t xml:space="preserve">که </w:t>
      </w:r>
      <w:r w:rsidR="00457564" w:rsidRPr="00BA7DC1">
        <w:rPr>
          <w:rFonts w:ascii="w_Jalal" w:hAnsi="w_Jalal" w:cs="w_Jalal"/>
          <w:sz w:val="24"/>
          <w:szCs w:val="24"/>
          <w:rtl/>
        </w:rPr>
        <w:t>از همه‌جا بی‌خبر</w:t>
      </w:r>
      <w:r w:rsidR="00C227E7" w:rsidRPr="00BA7DC1">
        <w:rPr>
          <w:rFonts w:ascii="w_Jalal" w:hAnsi="w_Jalal" w:cs="w_Jalal"/>
          <w:sz w:val="24"/>
          <w:szCs w:val="24"/>
          <w:rtl/>
        </w:rPr>
        <w:t xml:space="preserve"> است از مصاحبه‌ی او عملاً چنین برداشت می‌کند که </w:t>
      </w:r>
      <w:r w:rsidR="00457564" w:rsidRPr="00BA7DC1">
        <w:rPr>
          <w:rFonts w:ascii="w_Jalal" w:hAnsi="w_Jalal" w:cs="w_Jalal"/>
          <w:sz w:val="24"/>
          <w:szCs w:val="24"/>
          <w:rtl/>
        </w:rPr>
        <w:t>همه نشسته‌اند و وضع موجود را حفظ می‌کنند</w:t>
      </w:r>
      <w:r w:rsidR="00EB7F6F" w:rsidRPr="00BA7DC1">
        <w:rPr>
          <w:rFonts w:ascii="w_Jalal" w:hAnsi="w_Jalal" w:cs="w_Jalal"/>
          <w:sz w:val="24"/>
          <w:szCs w:val="24"/>
          <w:rtl/>
        </w:rPr>
        <w:t xml:space="preserve"> و لذا</w:t>
      </w:r>
      <w:r w:rsidR="00457564" w:rsidRPr="00BA7DC1">
        <w:rPr>
          <w:rFonts w:ascii="w_Jalal" w:hAnsi="w_Jalal" w:cs="w_Jalal"/>
          <w:sz w:val="24"/>
          <w:szCs w:val="24"/>
          <w:rtl/>
        </w:rPr>
        <w:t xml:space="preserve"> </w:t>
      </w:r>
      <w:r w:rsidR="00EB7F6F" w:rsidRPr="00BA7DC1">
        <w:rPr>
          <w:rFonts w:ascii="w_Jalal" w:hAnsi="w_Jalal" w:cs="w_Jalal"/>
          <w:sz w:val="24"/>
          <w:szCs w:val="24"/>
          <w:rtl/>
        </w:rPr>
        <w:t>حق را به آقای احمدی‌نژاد می‌ده</w:t>
      </w:r>
      <w:r w:rsidR="00A41AFA" w:rsidRPr="00BA7DC1">
        <w:rPr>
          <w:rFonts w:ascii="w_Jalal" w:hAnsi="w_Jalal" w:cs="w_Jalal"/>
          <w:sz w:val="24"/>
          <w:szCs w:val="24"/>
          <w:rtl/>
        </w:rPr>
        <w:t>د.</w:t>
      </w:r>
      <w:r w:rsidR="00457564" w:rsidRPr="00BA7DC1">
        <w:rPr>
          <w:rFonts w:ascii="w_Jalal" w:hAnsi="w_Jalal" w:cs="w_Jalal"/>
          <w:sz w:val="24"/>
          <w:szCs w:val="24"/>
          <w:rtl/>
        </w:rPr>
        <w:t xml:space="preserve"> </w:t>
      </w:r>
      <w:r w:rsidR="00926DD4" w:rsidRPr="00BA7DC1">
        <w:rPr>
          <w:rFonts w:ascii="w_Jalal" w:hAnsi="w_Jalal" w:cs="w_Jalal"/>
          <w:sz w:val="24"/>
          <w:szCs w:val="24"/>
          <w:rtl/>
        </w:rPr>
        <w:t>حال سخنان ایشان را مقایسه کنید با سخنان مقام معظم رهبری، و فرض بگیرید ما هیچ عُلقه و ارادتی هم به رهبری نداشته باشیم و تنها با دو اندیشمندی روبه‌رو هستیم که یکی می‌گوید با انقلاب اسلامی راهی در مقابل ما گ</w:t>
      </w:r>
      <w:r w:rsidR="00EB7F6F" w:rsidRPr="00BA7DC1">
        <w:rPr>
          <w:rFonts w:ascii="w_Jalal" w:hAnsi="w_Jalal" w:cs="w_Jalal"/>
          <w:sz w:val="24"/>
          <w:szCs w:val="24"/>
          <w:rtl/>
        </w:rPr>
        <w:t>شوده شده است که باید با «سیاستِ آ</w:t>
      </w:r>
      <w:r w:rsidR="00926DD4" w:rsidRPr="00BA7DC1">
        <w:rPr>
          <w:rFonts w:ascii="w_Jalal" w:hAnsi="w_Jalal" w:cs="w_Jalal"/>
          <w:sz w:val="24"/>
          <w:szCs w:val="24"/>
          <w:rtl/>
        </w:rPr>
        <w:t>ماده‌گر</w:t>
      </w:r>
      <w:r w:rsidR="00EB7F6F" w:rsidRPr="00BA7DC1">
        <w:rPr>
          <w:rFonts w:ascii="w_Jalal" w:hAnsi="w_Jalal" w:cs="w_Jalal"/>
          <w:sz w:val="24"/>
          <w:szCs w:val="24"/>
          <w:rtl/>
        </w:rPr>
        <w:t>»</w:t>
      </w:r>
      <w:r w:rsidR="00926DD4" w:rsidRPr="00BA7DC1">
        <w:rPr>
          <w:rFonts w:ascii="w_Jalal" w:hAnsi="w_Jalal" w:cs="w_Jalal"/>
          <w:sz w:val="24"/>
          <w:szCs w:val="24"/>
          <w:rtl/>
        </w:rPr>
        <w:t xml:space="preserve"> زمینه را برای تحقق اهداف آن فراهم کنیم و بدون آن‌که از آرمان‌های خود غفلت نماییم به شرایط تحقق آن بیندیشیم</w:t>
      </w:r>
      <w:r w:rsidR="00661264" w:rsidRPr="00BA7DC1">
        <w:rPr>
          <w:rFonts w:ascii="w_Jalal" w:hAnsi="w_Jalal" w:cs="w_Jalal"/>
          <w:sz w:val="24"/>
          <w:szCs w:val="24"/>
          <w:rtl/>
        </w:rPr>
        <w:t>. و دیگری مثل آقای احمدی‌نژاد که فکر می‌کنند از همان روزی که آمده‌</w:t>
      </w:r>
      <w:r w:rsidR="00AD3370" w:rsidRPr="00BA7DC1">
        <w:rPr>
          <w:rFonts w:ascii="w_Jalal" w:hAnsi="w_Jalal" w:cs="w_Jalal"/>
          <w:sz w:val="24"/>
          <w:szCs w:val="24"/>
          <w:rtl/>
        </w:rPr>
        <w:t xml:space="preserve"> است می‌توان</w:t>
      </w:r>
      <w:r w:rsidR="00661264" w:rsidRPr="00BA7DC1">
        <w:rPr>
          <w:rFonts w:ascii="w_Jalal" w:hAnsi="w_Jalal" w:cs="w_Jalal"/>
          <w:sz w:val="24"/>
          <w:szCs w:val="24"/>
          <w:rtl/>
        </w:rPr>
        <w:t>د همه‌</w:t>
      </w:r>
      <w:r w:rsidR="00AD3370" w:rsidRPr="00BA7DC1">
        <w:rPr>
          <w:rFonts w:ascii="w_Jalal" w:hAnsi="w_Jalal" w:cs="w_Jalal"/>
          <w:sz w:val="24"/>
          <w:szCs w:val="24"/>
          <w:rtl/>
        </w:rPr>
        <w:t>ی کارهای زمین‌مانده را انجام ده</w:t>
      </w:r>
      <w:r w:rsidR="00661264" w:rsidRPr="00BA7DC1">
        <w:rPr>
          <w:rFonts w:ascii="w_Jalal" w:hAnsi="w_Jalal" w:cs="w_Jalal"/>
          <w:sz w:val="24"/>
          <w:szCs w:val="24"/>
          <w:rtl/>
        </w:rPr>
        <w:t xml:space="preserve">د و </w:t>
      </w:r>
      <w:r w:rsidR="00AD3370" w:rsidRPr="00BA7DC1">
        <w:rPr>
          <w:rFonts w:ascii="w_Jalal" w:hAnsi="w_Jalal" w:cs="w_Jalal"/>
          <w:sz w:val="24"/>
          <w:szCs w:val="24"/>
          <w:rtl/>
        </w:rPr>
        <w:t xml:space="preserve">علت </w:t>
      </w:r>
      <w:r w:rsidR="00661264" w:rsidRPr="00BA7DC1">
        <w:rPr>
          <w:rFonts w:ascii="w_Jalal" w:hAnsi="w_Jalal" w:cs="w_Jalal"/>
          <w:sz w:val="24"/>
          <w:szCs w:val="24"/>
          <w:rtl/>
        </w:rPr>
        <w:t xml:space="preserve">این‌که </w:t>
      </w:r>
      <w:r w:rsidR="00661264" w:rsidRPr="00BA7DC1">
        <w:rPr>
          <w:rFonts w:ascii="w_Jalal" w:hAnsi="w_Jalal" w:cs="w_Jalal"/>
          <w:sz w:val="24"/>
          <w:szCs w:val="24"/>
          <w:rtl/>
        </w:rPr>
        <w:lastRenderedPageBreak/>
        <w:t>کارها جلو نمی‌رود تقصیر این آقا و آن آقا است. در این‌که عده‌ای با آقای احمدی‌نژاد درست برخورد نکردند و حقِ مطلب را ادا ننموده‌اند شکی نیست؛ ولی چرا آقای احمدی‌نژاد متوجه‌ی تنگناهای تاریخیِ ما نمی‌شود و برای آباد</w:t>
      </w:r>
      <w:r w:rsidR="00AD3370" w:rsidRPr="00BA7DC1">
        <w:rPr>
          <w:rFonts w:ascii="w_Jalal" w:hAnsi="w_Jalal" w:cs="w_Jalal"/>
          <w:sz w:val="24"/>
          <w:szCs w:val="24"/>
          <w:rtl/>
        </w:rPr>
        <w:t>کردنِ دهی عملاً شهری را خراب می‌کن</w:t>
      </w:r>
      <w:r w:rsidR="00661264" w:rsidRPr="00BA7DC1">
        <w:rPr>
          <w:rFonts w:ascii="w_Jalal" w:hAnsi="w_Jalal" w:cs="w_Jalal"/>
          <w:sz w:val="24"/>
          <w:szCs w:val="24"/>
          <w:rtl/>
        </w:rPr>
        <w:t>د</w:t>
      </w:r>
      <w:r w:rsidR="00EF6FE4" w:rsidRPr="00BA7DC1">
        <w:rPr>
          <w:rFonts w:ascii="w_Jalal" w:hAnsi="w_Jalal" w:cs="w_Jalal"/>
          <w:sz w:val="24"/>
          <w:szCs w:val="24"/>
          <w:rtl/>
        </w:rPr>
        <w:t xml:space="preserve">؟ این مصاحبه، مصاحبه‌ای است که </w:t>
      </w:r>
      <w:r w:rsidR="00AD3370" w:rsidRPr="00BA7DC1">
        <w:rPr>
          <w:rFonts w:ascii="w_Jalal" w:hAnsi="w_Jalal" w:cs="w_Jalal"/>
          <w:sz w:val="24"/>
          <w:szCs w:val="24"/>
          <w:rtl/>
        </w:rPr>
        <w:t xml:space="preserve">در آن آقای احمدی‌نژاد </w:t>
      </w:r>
      <w:r w:rsidR="00EF6FE4" w:rsidRPr="00BA7DC1">
        <w:rPr>
          <w:rFonts w:ascii="w_Jalal" w:hAnsi="w_Jalal" w:cs="w_Jalal"/>
          <w:sz w:val="24"/>
          <w:szCs w:val="24"/>
          <w:rtl/>
        </w:rPr>
        <w:t>متذکر می‌شود این‌که کارهایی را می‌توانستیم انجام دهیم و کوتاهی کردیم، به جهت ضعف‌هایی است که داریم. اما در این مصاحبه،</w:t>
      </w:r>
      <w:r w:rsidR="0085327B" w:rsidRPr="00BA7DC1">
        <w:rPr>
          <w:rFonts w:ascii="w_Jalal" w:hAnsi="w_Jalal" w:cs="w_Jalal"/>
          <w:sz w:val="24"/>
          <w:szCs w:val="24"/>
          <w:rtl/>
        </w:rPr>
        <w:t xml:space="preserve"> مثل سایر عملکردهای ایشان،</w:t>
      </w:r>
      <w:r w:rsidR="00EF6FE4" w:rsidRPr="00BA7DC1">
        <w:rPr>
          <w:rFonts w:ascii="w_Jalal" w:hAnsi="w_Jalal" w:cs="w_Jalal"/>
          <w:sz w:val="24"/>
          <w:szCs w:val="24"/>
          <w:rtl/>
        </w:rPr>
        <w:t xml:space="preserve"> سیاستِ آماده‌گر</w:t>
      </w:r>
      <w:r w:rsidR="0085327B" w:rsidRPr="00BA7DC1">
        <w:rPr>
          <w:rFonts w:ascii="w_Jalal" w:hAnsi="w_Jalal" w:cs="w_Jalal"/>
          <w:sz w:val="24"/>
          <w:szCs w:val="24"/>
          <w:rtl/>
        </w:rPr>
        <w:t xml:space="preserve"> به شدت مورد غفلت قرار گرفته است و این بسیار نکته‌ی مهم و حساسی است</w:t>
      </w:r>
      <w:r w:rsidR="00AD3370" w:rsidRPr="00BA7DC1">
        <w:rPr>
          <w:rFonts w:ascii="w_Jalal" w:hAnsi="w_Jalal" w:cs="w_Jalal"/>
          <w:sz w:val="24"/>
          <w:szCs w:val="24"/>
          <w:rtl/>
        </w:rPr>
        <w:t xml:space="preserve"> و دکتر داوری متوجه‌ی این امر است</w:t>
      </w:r>
      <w:r w:rsidR="0085327B" w:rsidRPr="00BA7DC1">
        <w:rPr>
          <w:rFonts w:ascii="w_Jalal" w:hAnsi="w_Jalal" w:cs="w_Jalal"/>
          <w:sz w:val="24"/>
          <w:szCs w:val="24"/>
          <w:rtl/>
        </w:rPr>
        <w:t>.</w:t>
      </w:r>
    </w:p>
    <w:p w:rsidR="00FD4636" w:rsidRPr="00BA7DC1" w:rsidRDefault="0085327B" w:rsidP="00231169">
      <w:pPr>
        <w:pStyle w:val="NoSpacing"/>
        <w:bidi/>
        <w:ind w:firstLine="284"/>
        <w:jc w:val="both"/>
        <w:rPr>
          <w:rFonts w:ascii="w_Jalal" w:hAnsi="w_Jalal" w:cs="w_Jalal"/>
          <w:sz w:val="24"/>
          <w:szCs w:val="24"/>
          <w:rtl/>
        </w:rPr>
      </w:pPr>
      <w:r w:rsidRPr="00BA7DC1">
        <w:rPr>
          <w:rFonts w:ascii="w_Jalal" w:hAnsi="w_Jalal" w:cs="w_Jalal"/>
          <w:sz w:val="24"/>
          <w:szCs w:val="24"/>
          <w:rtl/>
        </w:rPr>
        <w:t>آقای دکتر داوری</w:t>
      </w:r>
      <w:r w:rsidR="003B42C9" w:rsidRPr="00BA7DC1">
        <w:rPr>
          <w:rFonts w:ascii="w_Jalal" w:hAnsi="w_Jalal" w:cs="w_Jalal"/>
          <w:sz w:val="24"/>
          <w:szCs w:val="24"/>
          <w:rtl/>
        </w:rPr>
        <w:t xml:space="preserve"> در ادامه می‌گویند</w:t>
      </w:r>
      <w:r w:rsidR="003B42C9" w:rsidRPr="00AB5838">
        <w:rPr>
          <w:rFonts w:ascii="w_Jalal" w:hAnsi="w_Jalal" w:cs="w_Jalal"/>
          <w:color w:val="3B3838" w:themeColor="background2" w:themeShade="40"/>
          <w:sz w:val="24"/>
          <w:szCs w:val="24"/>
          <w:rtl/>
        </w:rPr>
        <w:t xml:space="preserve">: </w:t>
      </w:r>
      <w:r w:rsidR="003B42C9" w:rsidRPr="00AB5838">
        <w:rPr>
          <w:rFonts w:ascii="w_Jalal" w:hAnsi="w_Jalal" w:cs="w_Jalal"/>
          <w:i/>
          <w:iCs/>
          <w:color w:val="3B3838" w:themeColor="background2" w:themeShade="40"/>
          <w:sz w:val="24"/>
          <w:szCs w:val="24"/>
          <w:rtl/>
        </w:rPr>
        <w:t>«در هوایِ جهل و غرور و تعصب، هیچ جهانی ساخته نمی‌شود</w:t>
      </w:r>
      <w:r w:rsidR="006A79A8" w:rsidRPr="00AB5838">
        <w:rPr>
          <w:rFonts w:ascii="w_Jalal" w:hAnsi="w_Jalal" w:cs="w_Jalal"/>
          <w:i/>
          <w:iCs/>
          <w:color w:val="3B3838" w:themeColor="background2" w:themeShade="40"/>
          <w:sz w:val="24"/>
          <w:szCs w:val="24"/>
          <w:rtl/>
        </w:rPr>
        <w:t>.</w:t>
      </w:r>
      <w:r w:rsidR="003B42C9" w:rsidRPr="00AB5838">
        <w:rPr>
          <w:rFonts w:ascii="w_Jalal" w:hAnsi="w_Jalal" w:cs="w_Jalal"/>
          <w:i/>
          <w:iCs/>
          <w:color w:val="3B3838" w:themeColor="background2" w:themeShade="40"/>
          <w:sz w:val="24"/>
          <w:szCs w:val="24"/>
          <w:rtl/>
        </w:rPr>
        <w:t>»</w:t>
      </w:r>
      <w:r w:rsidR="006A79A8" w:rsidRPr="00AB5838">
        <w:rPr>
          <w:rFonts w:ascii="w_Jalal" w:hAnsi="w_Jalal" w:cs="w_Jalal"/>
          <w:color w:val="3B3838" w:themeColor="background2" w:themeShade="40"/>
          <w:sz w:val="24"/>
          <w:szCs w:val="24"/>
          <w:rtl/>
        </w:rPr>
        <w:t xml:space="preserve"> </w:t>
      </w:r>
      <w:r w:rsidR="006A79A8" w:rsidRPr="00BA7DC1">
        <w:rPr>
          <w:rFonts w:ascii="w_Jalal" w:hAnsi="w_Jalal" w:cs="w_Jalal"/>
          <w:sz w:val="24"/>
          <w:szCs w:val="24"/>
          <w:rtl/>
        </w:rPr>
        <w:t>که متأسفانه ما کم و بیش گرفتار آن ضعف‌ها هستیم</w:t>
      </w:r>
      <w:r w:rsidR="00872CA8" w:rsidRPr="00BA7DC1">
        <w:rPr>
          <w:rFonts w:ascii="w_Jalal" w:hAnsi="w_Jalal" w:cs="w_Jalal"/>
          <w:sz w:val="24"/>
          <w:szCs w:val="24"/>
          <w:rtl/>
        </w:rPr>
        <w:t xml:space="preserve"> و نمی‌خواهیم برای رفعِ آن‌ها فکری اساسی بکنیم تا از آن دلال‌بازی‌های</w:t>
      </w:r>
      <w:r w:rsidR="00A768A9" w:rsidRPr="00BA7DC1">
        <w:rPr>
          <w:rFonts w:ascii="w_Jalal" w:hAnsi="w_Jalal" w:cs="w_Jalal"/>
          <w:sz w:val="24"/>
          <w:szCs w:val="24"/>
          <w:rtl/>
        </w:rPr>
        <w:t>ِ</w:t>
      </w:r>
      <w:r w:rsidR="00872CA8" w:rsidRPr="00BA7DC1">
        <w:rPr>
          <w:rFonts w:ascii="w_Jalal" w:hAnsi="w_Jalal" w:cs="w_Jalal"/>
          <w:sz w:val="24"/>
          <w:szCs w:val="24"/>
          <w:rtl/>
        </w:rPr>
        <w:t xml:space="preserve"> بی‌رحم رها شویم که چگونه با ارزِ 4200 تومان برنج وارد می‌کنند ولی به مردم به عنوان </w:t>
      </w:r>
      <w:r w:rsidR="00A768A9" w:rsidRPr="00BA7DC1">
        <w:rPr>
          <w:rFonts w:ascii="w_Jalal" w:hAnsi="w_Jalal" w:cs="w_Jalal"/>
          <w:sz w:val="24"/>
          <w:szCs w:val="24"/>
          <w:rtl/>
        </w:rPr>
        <w:t xml:space="preserve">برنج </w:t>
      </w:r>
      <w:r w:rsidR="00872CA8" w:rsidRPr="00BA7DC1">
        <w:rPr>
          <w:rFonts w:ascii="w_Jalal" w:hAnsi="w_Jalal" w:cs="w_Jalal"/>
          <w:sz w:val="24"/>
          <w:szCs w:val="24"/>
          <w:rtl/>
        </w:rPr>
        <w:t>درجه‌ی یک شمال</w:t>
      </w:r>
      <w:r w:rsidR="00A768A9" w:rsidRPr="00BA7DC1">
        <w:rPr>
          <w:rFonts w:ascii="w_Jalal" w:hAnsi="w_Jalal" w:cs="w_Jalal"/>
          <w:sz w:val="24"/>
          <w:szCs w:val="24"/>
          <w:rtl/>
        </w:rPr>
        <w:t>ِ</w:t>
      </w:r>
      <w:r w:rsidR="00872CA8" w:rsidRPr="00BA7DC1">
        <w:rPr>
          <w:rFonts w:ascii="w_Jalal" w:hAnsi="w_Jalal" w:cs="w_Jalal"/>
          <w:sz w:val="24"/>
          <w:szCs w:val="24"/>
          <w:rtl/>
        </w:rPr>
        <w:t xml:space="preserve"> ایران و به صورت آزاد می‌فروشند</w:t>
      </w:r>
      <w:r w:rsidR="00AE0111" w:rsidRPr="00BA7DC1">
        <w:rPr>
          <w:rFonts w:ascii="w_Jalal" w:hAnsi="w_Jalal" w:cs="w_Jalal"/>
          <w:sz w:val="24"/>
          <w:szCs w:val="24"/>
          <w:rtl/>
        </w:rPr>
        <w:t>. تا این‌جا را خوب فکر کرده‌ایم که وقتی تولید برنج</w:t>
      </w:r>
      <w:r w:rsidR="00A768A9" w:rsidRPr="00BA7DC1">
        <w:rPr>
          <w:rFonts w:ascii="w_Jalal" w:hAnsi="w_Jalal" w:cs="w_Jalal"/>
          <w:sz w:val="24"/>
          <w:szCs w:val="24"/>
          <w:rtl/>
        </w:rPr>
        <w:t>ِ</w:t>
      </w:r>
      <w:r w:rsidR="00AE0111" w:rsidRPr="00BA7DC1">
        <w:rPr>
          <w:rFonts w:ascii="w_Jalal" w:hAnsi="w_Jalal" w:cs="w_Jalal"/>
          <w:sz w:val="24"/>
          <w:szCs w:val="24"/>
          <w:rtl/>
        </w:rPr>
        <w:t xml:space="preserve"> داخلی کافی نیست، باید با ارز به اصطلاح دولتی آن را وارد کرد؛ اما از آن به بعدش را فکر نکردیم که طرف می‌رود آن برنج را وارد می‌کند و به ما نمی‌گوید چه نقشه‌ای در سر دارد! علتش این است که نمی‌دانیم در چه جهانی زندگی می‌کنیم و لازمه‌ی جهانی که می‌خواهیم بسازیم، چه چیزهایی است؟ با غرور و جهل و تعصب نمی‌توانیم جهانی را که می‌خواهیم بسازیم</w:t>
      </w:r>
      <w:r w:rsidR="00A768A9" w:rsidRPr="00BA7DC1">
        <w:rPr>
          <w:rFonts w:ascii="w_Jalal" w:hAnsi="w_Jalal" w:cs="w_Jalal"/>
          <w:sz w:val="24"/>
          <w:szCs w:val="24"/>
          <w:rtl/>
        </w:rPr>
        <w:t>،</w:t>
      </w:r>
      <w:r w:rsidR="00AE0111" w:rsidRPr="00BA7DC1">
        <w:rPr>
          <w:rFonts w:ascii="w_Jalal" w:hAnsi="w_Jalal" w:cs="w_Jalal"/>
          <w:sz w:val="24"/>
          <w:szCs w:val="24"/>
          <w:rtl/>
        </w:rPr>
        <w:t xml:space="preserve"> شکل دهیم. گمان نفرمایید آن کسی که به این دلال‌بازی‌ها</w:t>
      </w:r>
      <w:r w:rsidR="00286BA4" w:rsidRPr="00BA7DC1">
        <w:rPr>
          <w:rFonts w:ascii="w_Jalal" w:hAnsi="w_Jalal" w:cs="w_Jalal"/>
          <w:sz w:val="24"/>
          <w:szCs w:val="24"/>
          <w:rtl/>
        </w:rPr>
        <w:t xml:space="preserve"> دست می‌زند بی‌دین است، مشکل در </w:t>
      </w:r>
      <w:r w:rsidR="00FD4636" w:rsidRPr="00BA7DC1">
        <w:rPr>
          <w:rFonts w:ascii="w_Jalal" w:hAnsi="w_Jalal" w:cs="w_Jalal"/>
          <w:sz w:val="24"/>
          <w:szCs w:val="24"/>
          <w:rtl/>
        </w:rPr>
        <w:t>نوع دینداری</w:t>
      </w:r>
      <w:r w:rsidR="00231169" w:rsidRPr="00BA7DC1">
        <w:rPr>
          <w:rFonts w:ascii="w_Jalal" w:hAnsi="w_Jalal" w:cs="w_Jalal"/>
          <w:sz w:val="24"/>
          <w:szCs w:val="24"/>
          <w:rtl/>
        </w:rPr>
        <w:t xml:space="preserve"> او</w:t>
      </w:r>
      <w:r w:rsidR="00FD4636" w:rsidRPr="00BA7DC1">
        <w:rPr>
          <w:rFonts w:ascii="w_Jalal" w:hAnsi="w_Jalal" w:cs="w_Jalal"/>
          <w:sz w:val="24"/>
          <w:szCs w:val="24"/>
          <w:rtl/>
        </w:rPr>
        <w:t xml:space="preserve"> است که </w:t>
      </w:r>
      <w:r w:rsidR="00231169" w:rsidRPr="00BA7DC1">
        <w:rPr>
          <w:rFonts w:ascii="w_Jalal" w:hAnsi="w_Jalal" w:cs="w_Jalal"/>
          <w:sz w:val="24"/>
          <w:szCs w:val="24"/>
          <w:rtl/>
        </w:rPr>
        <w:t xml:space="preserve">در این نوع دینداری، </w:t>
      </w:r>
      <w:r w:rsidR="00FD4636" w:rsidRPr="00BA7DC1">
        <w:rPr>
          <w:rFonts w:ascii="w_Jalal" w:hAnsi="w_Jalal" w:cs="w_Jalal"/>
          <w:sz w:val="24"/>
          <w:szCs w:val="24"/>
          <w:rtl/>
        </w:rPr>
        <w:t>آینده‌ی متعالی و مسئولیتی که نسبت به آینده باید داشته باشند، مطرح نشده است.</w:t>
      </w:r>
    </w:p>
    <w:p w:rsidR="00642186" w:rsidRDefault="00D61C43" w:rsidP="00642186">
      <w:pPr>
        <w:pStyle w:val="NoSpacing"/>
        <w:bidi/>
        <w:ind w:firstLine="284"/>
        <w:jc w:val="both"/>
        <w:rPr>
          <w:rFonts w:ascii="w_Jalal" w:hAnsi="w_Jalal" w:cs="w_Jalal"/>
          <w:sz w:val="24"/>
          <w:szCs w:val="24"/>
          <w:rtl/>
        </w:rPr>
      </w:pPr>
      <w:r w:rsidRPr="00BA7DC1">
        <w:rPr>
          <w:rFonts w:ascii="w_Jalal" w:hAnsi="w_Jalal" w:cs="w_Jalal"/>
          <w:sz w:val="24"/>
          <w:szCs w:val="24"/>
          <w:rtl/>
        </w:rPr>
        <w:lastRenderedPageBreak/>
        <w:t xml:space="preserve">با این‌که بنده با بعضی از فرازهای مقاله‌ی آقای دکتر داوری همراه نیستم، ولی یکی از خوبی‌های آن مقاله را این می‌دانم که تأکید بر این نکته دارد: ملتی که </w:t>
      </w:r>
      <w:r w:rsidR="00925629" w:rsidRPr="00BA7DC1">
        <w:rPr>
          <w:rFonts w:ascii="w_Jalal" w:hAnsi="w_Jalal" w:cs="w_Jalal"/>
          <w:sz w:val="24"/>
          <w:szCs w:val="24"/>
          <w:rtl/>
        </w:rPr>
        <w:t xml:space="preserve">تصوری از آینده‌ی خود ندارد به هیچ‌وجه افراد آن ملت </w:t>
      </w:r>
      <w:r w:rsidR="00E06132" w:rsidRPr="00BA7DC1">
        <w:rPr>
          <w:rFonts w:ascii="w_Jalal" w:hAnsi="w_Jalal" w:cs="w_Jalal"/>
          <w:sz w:val="24"/>
          <w:szCs w:val="24"/>
          <w:rtl/>
        </w:rPr>
        <w:t>نم</w:t>
      </w:r>
      <w:r w:rsidR="00925629" w:rsidRPr="00BA7DC1">
        <w:rPr>
          <w:rFonts w:ascii="w_Jalal" w:hAnsi="w_Jalal" w:cs="w_Jalal"/>
          <w:sz w:val="24"/>
          <w:szCs w:val="24"/>
          <w:rtl/>
        </w:rPr>
        <w:t xml:space="preserve">ی‌توانند به همدیگر اعتماد کنند. </w:t>
      </w:r>
      <w:r w:rsidR="00E06132" w:rsidRPr="00BA7DC1">
        <w:rPr>
          <w:rFonts w:ascii="w_Jalal" w:hAnsi="w_Jalal" w:cs="w_Jalal"/>
          <w:sz w:val="24"/>
          <w:szCs w:val="24"/>
          <w:rtl/>
        </w:rPr>
        <w:t>بعد از آن‌که فرمود</w:t>
      </w:r>
      <w:r w:rsidR="00925629" w:rsidRPr="00BA7DC1">
        <w:rPr>
          <w:rFonts w:ascii="w_Jalal" w:hAnsi="w_Jalal" w:cs="w_Jalal"/>
          <w:sz w:val="24"/>
          <w:szCs w:val="24"/>
          <w:rtl/>
        </w:rPr>
        <w:t>:</w:t>
      </w:r>
      <w:r w:rsidR="00E06132" w:rsidRPr="00BA7DC1">
        <w:rPr>
          <w:rFonts w:ascii="w_Jalal" w:hAnsi="w_Jalal" w:cs="w_Jalal"/>
          <w:sz w:val="24"/>
          <w:szCs w:val="24"/>
          <w:rtl/>
        </w:rPr>
        <w:t xml:space="preserve"> در هوای جهل و غرور و تعصب هیچ جهانی ساخته نمی‌شود؛ می‌فرمایند: </w:t>
      </w:r>
      <w:r w:rsidR="00184DF0" w:rsidRPr="00AB5838">
        <w:rPr>
          <w:rFonts w:ascii="w_Jalal" w:hAnsi="w_Jalal" w:cs="w_Jalal"/>
          <w:i/>
          <w:iCs/>
          <w:color w:val="3B3838" w:themeColor="background2" w:themeShade="40"/>
          <w:sz w:val="24"/>
          <w:szCs w:val="24"/>
          <w:rtl/>
        </w:rPr>
        <w:t>«</w:t>
      </w:r>
      <w:r w:rsidR="00E06132" w:rsidRPr="00AB5838">
        <w:rPr>
          <w:rFonts w:ascii="w_Jalal" w:hAnsi="w_Jalal" w:cs="w_Jalal"/>
          <w:i/>
          <w:iCs/>
          <w:color w:val="3B3838" w:themeColor="background2" w:themeShade="40"/>
          <w:sz w:val="24"/>
          <w:szCs w:val="24"/>
          <w:rtl/>
        </w:rPr>
        <w:t>اروپایی که ما را سست‌عهد و متظاهر و بی‌حمیّت و چاپلوس</w:t>
      </w:r>
      <w:r w:rsidR="00184DF0" w:rsidRPr="00AB5838">
        <w:rPr>
          <w:rFonts w:ascii="w_Jalal" w:hAnsi="w_Jalal" w:cs="w_Jalal"/>
          <w:i/>
          <w:iCs/>
          <w:color w:val="3B3838" w:themeColor="background2" w:themeShade="40"/>
          <w:sz w:val="24"/>
          <w:szCs w:val="24"/>
          <w:rtl/>
        </w:rPr>
        <w:t xml:space="preserve"> و تسلیم قهر و استبداد و ... خوانده‌اند، خود و فهم و خرد خود را میزان قرار داده و ما را محروم و دور از خرد عملی پدید آمده در دوران جدید یافته و به بی‌خردی منسوب کرده‌اند.»</w:t>
      </w:r>
      <w:r w:rsidR="00184DF0" w:rsidRPr="00BA7DC1">
        <w:rPr>
          <w:rFonts w:ascii="w_Jalal" w:hAnsi="w_Jalal" w:cs="w_Jalal"/>
          <w:sz w:val="24"/>
          <w:szCs w:val="24"/>
          <w:rtl/>
        </w:rPr>
        <w:t xml:space="preserve"> </w:t>
      </w:r>
      <w:r w:rsidR="00925629" w:rsidRPr="00BA7DC1">
        <w:rPr>
          <w:rFonts w:ascii="w_Jalal" w:hAnsi="w_Jalal" w:cs="w_Jalal"/>
          <w:sz w:val="24"/>
          <w:szCs w:val="24"/>
          <w:rtl/>
        </w:rPr>
        <w:t xml:space="preserve">سخن ایشان آن است که </w:t>
      </w:r>
      <w:r w:rsidR="00184DF0" w:rsidRPr="00BA7DC1">
        <w:rPr>
          <w:rFonts w:ascii="w_Jalal" w:hAnsi="w_Jalal" w:cs="w_Jalal"/>
          <w:sz w:val="24"/>
          <w:szCs w:val="24"/>
          <w:rtl/>
        </w:rPr>
        <w:t xml:space="preserve">چرا ما خودمان </w:t>
      </w:r>
      <w:r w:rsidR="00642186" w:rsidRPr="00BA7DC1">
        <w:rPr>
          <w:rFonts w:ascii="w_Jalal" w:hAnsi="w_Jalal" w:cs="w_Jalal"/>
          <w:sz w:val="24"/>
          <w:szCs w:val="24"/>
          <w:rtl/>
        </w:rPr>
        <w:t xml:space="preserve">هم </w:t>
      </w:r>
      <w:r w:rsidR="00184DF0" w:rsidRPr="00BA7DC1">
        <w:rPr>
          <w:rFonts w:ascii="w_Jalal" w:hAnsi="w_Jalal" w:cs="w_Jalal"/>
          <w:sz w:val="24"/>
          <w:szCs w:val="24"/>
          <w:rtl/>
        </w:rPr>
        <w:t>این‌ را باور کردیم؟ و افرادی مثل جمال‌زاده عیناً همان حرف‌هایی را در مورد ما می‌زند که غربی‌ها زده‌اند</w:t>
      </w:r>
      <w:r w:rsidR="00642186" w:rsidRPr="00BA7DC1">
        <w:rPr>
          <w:rFonts w:ascii="w_Jalal" w:hAnsi="w_Jalal" w:cs="w_Jalal"/>
          <w:sz w:val="24"/>
          <w:szCs w:val="24"/>
          <w:rtl/>
        </w:rPr>
        <w:t>.</w:t>
      </w:r>
      <w:r w:rsidR="006F6BF1" w:rsidRPr="00BA7DC1">
        <w:rPr>
          <w:rFonts w:ascii="w_Jalal" w:hAnsi="w_Jalal" w:cs="w_Jalal"/>
          <w:sz w:val="24"/>
          <w:szCs w:val="24"/>
          <w:rtl/>
        </w:rPr>
        <w:t xml:space="preserve"> </w:t>
      </w:r>
      <w:r w:rsidR="00642186" w:rsidRPr="00BA7DC1">
        <w:rPr>
          <w:rFonts w:ascii="w_Jalal" w:hAnsi="w_Jalal" w:cs="w_Jalal"/>
          <w:sz w:val="24"/>
          <w:szCs w:val="24"/>
          <w:rtl/>
        </w:rPr>
        <w:t>پس از آن‌</w:t>
      </w:r>
      <w:r w:rsidR="006F6BF1" w:rsidRPr="00BA7DC1">
        <w:rPr>
          <w:rFonts w:ascii="w_Jalal" w:hAnsi="w_Jalal" w:cs="w_Jalal"/>
          <w:sz w:val="24"/>
          <w:szCs w:val="24"/>
          <w:rtl/>
        </w:rPr>
        <w:t>که دکتر داوری به این نکته</w:t>
      </w:r>
      <w:r w:rsidR="00F853B8" w:rsidRPr="00BA7DC1">
        <w:rPr>
          <w:rFonts w:ascii="w_Jalal" w:hAnsi="w_Jalal" w:cs="w_Jalal"/>
          <w:sz w:val="24"/>
          <w:szCs w:val="24"/>
          <w:rtl/>
        </w:rPr>
        <w:t>‌ی بسیار مهم</w:t>
      </w:r>
      <w:r w:rsidR="00642186" w:rsidRPr="00BA7DC1">
        <w:rPr>
          <w:rFonts w:ascii="w_Jalal" w:hAnsi="w_Jalal" w:cs="w_Jalal"/>
          <w:sz w:val="24"/>
          <w:szCs w:val="24"/>
          <w:rtl/>
        </w:rPr>
        <w:t xml:space="preserve"> توجه می‌ده</w:t>
      </w:r>
      <w:r w:rsidR="006F6BF1" w:rsidRPr="00BA7DC1">
        <w:rPr>
          <w:rFonts w:ascii="w_Jalal" w:hAnsi="w_Jalal" w:cs="w_Jalal"/>
          <w:sz w:val="24"/>
          <w:szCs w:val="24"/>
          <w:rtl/>
        </w:rPr>
        <w:t>د</w:t>
      </w:r>
      <w:r w:rsidR="00642186" w:rsidRPr="00BA7DC1">
        <w:rPr>
          <w:rFonts w:ascii="w_Jalal" w:hAnsi="w_Jalal" w:cs="w_Jalal"/>
          <w:sz w:val="24"/>
          <w:szCs w:val="24"/>
          <w:rtl/>
        </w:rPr>
        <w:t>،</w:t>
      </w:r>
      <w:r w:rsidR="001A046E" w:rsidRPr="00BA7DC1">
        <w:rPr>
          <w:rFonts w:ascii="w_Jalal" w:hAnsi="w_Jalal" w:cs="w_Jalal"/>
          <w:sz w:val="24"/>
          <w:szCs w:val="24"/>
          <w:rtl/>
        </w:rPr>
        <w:t xml:space="preserve"> می‌گویند</w:t>
      </w:r>
      <w:r w:rsidR="006F6BF1" w:rsidRPr="00BA7DC1">
        <w:rPr>
          <w:rFonts w:ascii="w_Jalal" w:hAnsi="w_Jalal" w:cs="w_Jalal"/>
          <w:sz w:val="24"/>
          <w:szCs w:val="24"/>
          <w:rtl/>
        </w:rPr>
        <w:t xml:space="preserve">: </w:t>
      </w:r>
    </w:p>
    <w:p w:rsidR="00BA7DC1" w:rsidRPr="00BA7DC1" w:rsidRDefault="00BA7DC1" w:rsidP="00BA7DC1">
      <w:pPr>
        <w:pStyle w:val="NoSpacing"/>
        <w:bidi/>
        <w:ind w:firstLine="284"/>
        <w:jc w:val="both"/>
        <w:rPr>
          <w:rFonts w:ascii="w_Jalal" w:hAnsi="w_Jalal" w:cs="w_Jalal"/>
          <w:sz w:val="24"/>
          <w:szCs w:val="24"/>
          <w:rtl/>
        </w:rPr>
      </w:pPr>
    </w:p>
    <w:p w:rsidR="00642186" w:rsidRPr="00BA7DC1" w:rsidRDefault="00642186" w:rsidP="00642186">
      <w:pPr>
        <w:pStyle w:val="NoSpacing"/>
        <w:bidi/>
        <w:ind w:firstLine="284"/>
        <w:jc w:val="both"/>
        <w:rPr>
          <w:rFonts w:ascii="w_Tlesk Black" w:hAnsi="w_Tlesk Black" w:cs="w_Tlesk Black"/>
          <w:sz w:val="24"/>
          <w:szCs w:val="24"/>
          <w:rtl/>
        </w:rPr>
      </w:pPr>
      <w:r w:rsidRPr="00BA7DC1">
        <w:rPr>
          <w:rFonts w:ascii="w_Tlesk Black" w:hAnsi="w_Tlesk Black" w:cs="w_Tlesk Black"/>
          <w:sz w:val="24"/>
          <w:szCs w:val="24"/>
          <w:rtl/>
        </w:rPr>
        <w:t>افقی که در حال ظهور است</w:t>
      </w:r>
    </w:p>
    <w:p w:rsidR="00642186" w:rsidRPr="00AB5838" w:rsidRDefault="006F6BF1" w:rsidP="00642186">
      <w:pPr>
        <w:pStyle w:val="NoSpacing"/>
        <w:bidi/>
        <w:ind w:left="1440" w:firstLine="284"/>
        <w:jc w:val="both"/>
        <w:rPr>
          <w:rFonts w:ascii="w_Jalal" w:hAnsi="w_Jalal" w:cs="w_Jalal"/>
          <w:i/>
          <w:iCs/>
          <w:color w:val="3B3838" w:themeColor="background2" w:themeShade="40"/>
          <w:sz w:val="24"/>
          <w:szCs w:val="24"/>
          <w:rtl/>
        </w:rPr>
      </w:pPr>
      <w:r w:rsidRPr="00AB5838">
        <w:rPr>
          <w:rFonts w:ascii="w_Jalal" w:hAnsi="w_Jalal" w:cs="w_Jalal"/>
          <w:i/>
          <w:iCs/>
          <w:color w:val="3B3838" w:themeColor="background2" w:themeShade="40"/>
          <w:sz w:val="24"/>
          <w:szCs w:val="24"/>
          <w:rtl/>
        </w:rPr>
        <w:t>«تا زمانی که راه و منزل دیگری در افق آینده ظاهر نشود نمی  توان از راه توسعه روگرداند یعنی وقتی چشم اندازی نباشد و مردمان به راه تجدد و نظام مصرف آن بستگی پیدا کرده  باشند، انصاف نیست که خرد پشتوانه سیاست و اقتصاد جدید و علم بزرگ تکنولوژیک با بی باکی تحقیر شود.</w:t>
      </w:r>
      <w:r w:rsidR="00F853B8" w:rsidRPr="00AB5838">
        <w:rPr>
          <w:rFonts w:ascii="w_Jalal" w:hAnsi="w_Jalal" w:cs="w_Jalal"/>
          <w:i/>
          <w:iCs/>
          <w:color w:val="3B3838" w:themeColor="background2" w:themeShade="40"/>
          <w:sz w:val="24"/>
          <w:szCs w:val="24"/>
          <w:rtl/>
        </w:rPr>
        <w:t>»</w:t>
      </w:r>
      <w:r w:rsidR="00F71857" w:rsidRPr="00AB5838">
        <w:rPr>
          <w:rFonts w:ascii="w_Jalal" w:hAnsi="w_Jalal" w:cs="w_Jalal"/>
          <w:i/>
          <w:iCs/>
          <w:color w:val="3B3838" w:themeColor="background2" w:themeShade="40"/>
          <w:sz w:val="24"/>
          <w:szCs w:val="24"/>
          <w:rtl/>
        </w:rPr>
        <w:t xml:space="preserve"> </w:t>
      </w:r>
    </w:p>
    <w:p w:rsidR="0085327B" w:rsidRPr="00BA7DC1" w:rsidRDefault="00F71857" w:rsidP="00A761F9">
      <w:pPr>
        <w:pStyle w:val="NoSpacing"/>
        <w:bidi/>
        <w:ind w:firstLine="284"/>
        <w:jc w:val="both"/>
        <w:rPr>
          <w:rFonts w:ascii="w_Jalal" w:hAnsi="w_Jalal" w:cs="w_Jalal"/>
          <w:sz w:val="24"/>
          <w:szCs w:val="24"/>
          <w:rtl/>
        </w:rPr>
      </w:pPr>
      <w:r w:rsidRPr="00BA7DC1">
        <w:rPr>
          <w:rFonts w:ascii="w_Jalal" w:hAnsi="w_Jalal" w:cs="w_Jalal"/>
          <w:sz w:val="24"/>
          <w:szCs w:val="24"/>
          <w:rtl/>
        </w:rPr>
        <w:t>به نظر بنده ابتدا لازم است با دقت زیاد به جمله</w:t>
      </w:r>
      <w:r w:rsidR="00495FD2" w:rsidRPr="00BA7DC1">
        <w:rPr>
          <w:rFonts w:ascii="w_Jalal" w:hAnsi="w_Jalal" w:cs="w_Jalal"/>
          <w:sz w:val="24"/>
          <w:szCs w:val="24"/>
          <w:rtl/>
        </w:rPr>
        <w:t>‌ی فوق</w:t>
      </w:r>
      <w:r w:rsidRPr="00BA7DC1">
        <w:rPr>
          <w:rFonts w:ascii="w_Jalal" w:hAnsi="w_Jalal" w:cs="w_Jalal"/>
          <w:sz w:val="24"/>
          <w:szCs w:val="24"/>
          <w:rtl/>
        </w:rPr>
        <w:t xml:space="preserve"> و به این فراز از گفته‌ی ایشان توجه شود تا معلوم گردد ما چه نسبتی می‌توانیم با اندیشمندی مانند آقای دکتر داوری </w:t>
      </w:r>
      <w:r w:rsidR="00495FD2" w:rsidRPr="00BA7DC1">
        <w:rPr>
          <w:rFonts w:ascii="w_Jalal" w:hAnsi="w_Jalal" w:cs="w_Jalal"/>
          <w:sz w:val="24"/>
          <w:szCs w:val="24"/>
          <w:rtl/>
        </w:rPr>
        <w:t>با توجه به</w:t>
      </w:r>
      <w:r w:rsidRPr="00BA7DC1">
        <w:rPr>
          <w:rFonts w:ascii="w_Jalal" w:hAnsi="w_Jalal" w:cs="w_Jalal"/>
          <w:sz w:val="24"/>
          <w:szCs w:val="24"/>
          <w:rtl/>
        </w:rPr>
        <w:t xml:space="preserve"> افقی که انقلاب اسلامی در مقابل ما گشوده است، برقرار کنیم؟</w:t>
      </w:r>
      <w:r w:rsidR="00105923" w:rsidRPr="00BA7DC1">
        <w:rPr>
          <w:rFonts w:ascii="w_Jalal" w:hAnsi="w_Jalal" w:cs="w_Jalal"/>
          <w:sz w:val="24"/>
          <w:szCs w:val="24"/>
          <w:rtl/>
        </w:rPr>
        <w:t xml:space="preserve"> ممکن است ما از جهتی با ایشان فاصله داشته باشیم زیرا معتقدیم آن افق</w:t>
      </w:r>
      <w:r w:rsidR="00495FD2" w:rsidRPr="00BA7DC1">
        <w:rPr>
          <w:rFonts w:ascii="w_Jalal" w:hAnsi="w_Jalal" w:cs="w_Jalal"/>
          <w:sz w:val="24"/>
          <w:szCs w:val="24"/>
          <w:rtl/>
        </w:rPr>
        <w:t>ی</w:t>
      </w:r>
      <w:r w:rsidR="00790EE5" w:rsidRPr="00BA7DC1">
        <w:rPr>
          <w:rFonts w:ascii="w_Jalal" w:hAnsi="w_Jalal" w:cs="w_Jalal"/>
          <w:sz w:val="24"/>
          <w:szCs w:val="24"/>
          <w:rtl/>
        </w:rPr>
        <w:t xml:space="preserve"> که ایشان متذکر آن </w:t>
      </w:r>
      <w:r w:rsidR="00790EE5" w:rsidRPr="00BA7DC1">
        <w:rPr>
          <w:rFonts w:ascii="w_Jalal" w:hAnsi="w_Jalal" w:cs="w_Jalal"/>
          <w:sz w:val="24"/>
          <w:szCs w:val="24"/>
          <w:rtl/>
        </w:rPr>
        <w:lastRenderedPageBreak/>
        <w:t>هستند،</w:t>
      </w:r>
      <w:r w:rsidR="00105923" w:rsidRPr="00BA7DC1">
        <w:rPr>
          <w:rFonts w:ascii="w_Jalal" w:hAnsi="w_Jalal" w:cs="w_Jalal"/>
          <w:sz w:val="24"/>
          <w:szCs w:val="24"/>
          <w:rtl/>
        </w:rPr>
        <w:t xml:space="preserve"> گشوده</w:t>
      </w:r>
      <w:r w:rsidR="00790EE5" w:rsidRPr="00BA7DC1">
        <w:rPr>
          <w:rFonts w:ascii="w_Jalal" w:hAnsi="w_Jalal" w:cs="w_Jalal"/>
          <w:sz w:val="24"/>
          <w:szCs w:val="24"/>
          <w:rtl/>
        </w:rPr>
        <w:t xml:space="preserve"> </w:t>
      </w:r>
      <w:r w:rsidR="00105923" w:rsidRPr="00BA7DC1">
        <w:rPr>
          <w:rFonts w:ascii="w_Jalal" w:hAnsi="w_Jalal" w:cs="w_Jalal"/>
          <w:sz w:val="24"/>
          <w:szCs w:val="24"/>
          <w:rtl/>
        </w:rPr>
        <w:t>‌شده</w:t>
      </w:r>
      <w:r w:rsidR="00790EE5" w:rsidRPr="00BA7DC1">
        <w:rPr>
          <w:rFonts w:ascii="w_Jalal" w:hAnsi="w_Jalal" w:cs="w_Jalal"/>
          <w:sz w:val="24"/>
          <w:szCs w:val="24"/>
          <w:rtl/>
        </w:rPr>
        <w:t xml:space="preserve"> ‌است و آن افق، دقیقاً افقی است که انقلاب اسلامی در مقابل ما قرار داده و عرض بنده در مباحث «گوش‌سپردن به ندایِ بی‌صدای انقلاب اسلامی» و نظر به سیره‌ی شهداء در این است که آن راهِ گشوده‌شده را همواره مدّ نظر </w:t>
      </w:r>
      <w:r w:rsidR="00495FD2" w:rsidRPr="00BA7DC1">
        <w:rPr>
          <w:rFonts w:ascii="w_Jalal" w:hAnsi="w_Jalal" w:cs="w_Jalal"/>
          <w:sz w:val="24"/>
          <w:szCs w:val="24"/>
          <w:rtl/>
        </w:rPr>
        <w:t>خود</w:t>
      </w:r>
      <w:r w:rsidR="00790EE5" w:rsidRPr="00BA7DC1">
        <w:rPr>
          <w:rFonts w:ascii="w_Jalal" w:hAnsi="w_Jalal" w:cs="w_Jalal"/>
          <w:sz w:val="24"/>
          <w:szCs w:val="24"/>
          <w:rtl/>
        </w:rPr>
        <w:t xml:space="preserve"> داشته باشیم. عرض بنده این‌جا است که </w:t>
      </w:r>
      <w:r w:rsidR="002D71B9" w:rsidRPr="00BA7DC1">
        <w:rPr>
          <w:rFonts w:ascii="w_Jalal" w:hAnsi="w_Jalal" w:cs="w_Jalal"/>
          <w:sz w:val="24"/>
          <w:szCs w:val="24"/>
          <w:rtl/>
        </w:rPr>
        <w:t>چرا این راه گشوده را دائماً مدّ نظر قرار ندهیم. البته این نکته را نیز باید قبول کرد که زیست</w:t>
      </w:r>
      <w:r w:rsidR="00495FD2" w:rsidRPr="00BA7DC1">
        <w:rPr>
          <w:rFonts w:ascii="w_Jalal" w:hAnsi="w_Jalal" w:cs="w_Jalal"/>
          <w:sz w:val="24"/>
          <w:szCs w:val="24"/>
          <w:rtl/>
        </w:rPr>
        <w:t>ْ</w:t>
      </w:r>
      <w:r w:rsidR="002D71B9" w:rsidRPr="00BA7DC1">
        <w:rPr>
          <w:rFonts w:ascii="w_Jalal" w:hAnsi="w_Jalal" w:cs="w_Jalal"/>
          <w:sz w:val="24"/>
          <w:szCs w:val="24"/>
          <w:rtl/>
        </w:rPr>
        <w:t>‌جهانِ بنده و زیست‌جهانِ آقای دکتر داوری از بعضی جهات متفاوت است و در عین این‌که به ایشان حق می‌دهم که بفرمایند</w:t>
      </w:r>
      <w:r w:rsidR="00D305AE" w:rsidRPr="00AB5838">
        <w:rPr>
          <w:rFonts w:ascii="w_Jalal" w:hAnsi="w_Jalal" w:cs="w_Jalal"/>
          <w:color w:val="3B3838" w:themeColor="background2" w:themeShade="40"/>
          <w:sz w:val="24"/>
          <w:szCs w:val="24"/>
          <w:rtl/>
        </w:rPr>
        <w:t xml:space="preserve">: </w:t>
      </w:r>
      <w:r w:rsidR="00D305AE" w:rsidRPr="00AB5838">
        <w:rPr>
          <w:rFonts w:ascii="w_Jalal" w:hAnsi="w_Jalal" w:cs="w_Jalal"/>
          <w:i/>
          <w:iCs/>
          <w:color w:val="3B3838" w:themeColor="background2" w:themeShade="40"/>
          <w:sz w:val="24"/>
          <w:szCs w:val="24"/>
          <w:rtl/>
        </w:rPr>
        <w:t>«تا زمانی که راه و منزل دیگری در افق آینده ظاهر نشود نمی‌توان از راه توسعه روگرداند.»</w:t>
      </w:r>
      <w:r w:rsidR="00D305AE" w:rsidRPr="00BA7DC1">
        <w:rPr>
          <w:rFonts w:ascii="w_Jalal" w:hAnsi="w_Jalal" w:cs="w_Jalal"/>
          <w:i/>
          <w:iCs/>
          <w:sz w:val="24"/>
          <w:szCs w:val="24"/>
          <w:rtl/>
        </w:rPr>
        <w:t xml:space="preserve"> </w:t>
      </w:r>
      <w:r w:rsidR="00A761F9" w:rsidRPr="00BA7DC1">
        <w:rPr>
          <w:rFonts w:ascii="w_Jalal" w:hAnsi="w_Jalal" w:cs="w_Jalal"/>
          <w:sz w:val="24"/>
          <w:szCs w:val="24"/>
          <w:rtl/>
        </w:rPr>
        <w:t>در</w:t>
      </w:r>
      <w:r w:rsidR="00A761F9" w:rsidRPr="00BA7DC1">
        <w:rPr>
          <w:rFonts w:ascii="w_Jalal" w:hAnsi="w_Jalal" w:cs="w_Jalal"/>
          <w:i/>
          <w:iCs/>
          <w:sz w:val="24"/>
          <w:szCs w:val="24"/>
          <w:rtl/>
        </w:rPr>
        <w:t xml:space="preserve"> </w:t>
      </w:r>
      <w:r w:rsidR="00D305AE" w:rsidRPr="00BA7DC1">
        <w:rPr>
          <w:rFonts w:ascii="w_Jalal" w:hAnsi="w_Jalal" w:cs="w_Jalal"/>
          <w:sz w:val="24"/>
          <w:szCs w:val="24"/>
          <w:rtl/>
        </w:rPr>
        <w:t xml:space="preserve">سخن ایشان در این جمله همچنان‌که ملاحظه می‌فرمایید نفیِ افق دیگری که غیر از جهان توسعه‌یافته باشد، نیست. تأکید ایشان با دلسوزیِ تمام آن است که در حال حاضر از راه توسعه رویگردان نباشیم و در مورد پیشنهاد </w:t>
      </w:r>
      <w:r w:rsidR="00A761F9" w:rsidRPr="00BA7DC1">
        <w:rPr>
          <w:rFonts w:ascii="w_Jalal" w:hAnsi="w_Jalal" w:cs="w_Jalal"/>
          <w:sz w:val="24"/>
          <w:szCs w:val="24"/>
          <w:rtl/>
        </w:rPr>
        <w:t xml:space="preserve">ایشان </w:t>
      </w:r>
      <w:r w:rsidR="00D305AE" w:rsidRPr="00BA7DC1">
        <w:rPr>
          <w:rFonts w:ascii="w_Jalal" w:hAnsi="w_Jalal" w:cs="w_Jalal"/>
          <w:sz w:val="24"/>
          <w:szCs w:val="24"/>
          <w:rtl/>
        </w:rPr>
        <w:t>به جدّ باید فکر کرد</w:t>
      </w:r>
      <w:r w:rsidR="00A761F9" w:rsidRPr="00BA7DC1">
        <w:rPr>
          <w:rFonts w:ascii="w_Jalal" w:hAnsi="w_Jalal" w:cs="w_Jalal"/>
          <w:sz w:val="24"/>
          <w:szCs w:val="24"/>
          <w:rtl/>
        </w:rPr>
        <w:t xml:space="preserve"> ولی</w:t>
      </w:r>
      <w:r w:rsidR="00634BFE" w:rsidRPr="00BA7DC1">
        <w:rPr>
          <w:rFonts w:ascii="w_Jalal" w:hAnsi="w_Jalal" w:cs="w_Jalal"/>
          <w:sz w:val="24"/>
          <w:szCs w:val="24"/>
          <w:rtl/>
        </w:rPr>
        <w:t xml:space="preserve"> گویا بیانیه‌ی گام دوم رهبر انقلاب در راستای نظر به افقی است که بیرون از گردونه‌ی </w:t>
      </w:r>
      <w:r w:rsidR="00A761F9" w:rsidRPr="00BA7DC1">
        <w:rPr>
          <w:rFonts w:ascii="w_Jalal" w:hAnsi="w_Jalal" w:cs="w_Jalal"/>
          <w:sz w:val="24"/>
          <w:szCs w:val="24"/>
          <w:rtl/>
        </w:rPr>
        <w:t>«</w:t>
      </w:r>
      <w:r w:rsidR="00634BFE" w:rsidRPr="00BA7DC1">
        <w:rPr>
          <w:rFonts w:ascii="w_Jalal" w:hAnsi="w_Jalal" w:cs="w_Jalal"/>
          <w:sz w:val="24"/>
          <w:szCs w:val="24"/>
          <w:rtl/>
        </w:rPr>
        <w:t>توسعه‌یافتگی و توسعه‌نیافتگی</w:t>
      </w:r>
      <w:r w:rsidR="00A761F9" w:rsidRPr="00BA7DC1">
        <w:rPr>
          <w:rFonts w:ascii="w_Jalal" w:hAnsi="w_Jalal" w:cs="w_Jalal"/>
          <w:sz w:val="24"/>
          <w:szCs w:val="24"/>
          <w:rtl/>
        </w:rPr>
        <w:t>»</w:t>
      </w:r>
      <w:r w:rsidR="00634BFE" w:rsidRPr="00BA7DC1">
        <w:rPr>
          <w:rFonts w:ascii="w_Jalal" w:hAnsi="w_Jalal" w:cs="w_Jalal"/>
          <w:sz w:val="24"/>
          <w:szCs w:val="24"/>
          <w:rtl/>
        </w:rPr>
        <w:t>، در حال ظهور است. افقی که به جای نظر به توسعه‌ی با عقل غربی، نظر به پیشرفتی دارد که در عین مواجهه با تمدن غربی</w:t>
      </w:r>
      <w:r w:rsidR="00A761F9" w:rsidRPr="00BA7DC1">
        <w:rPr>
          <w:rFonts w:ascii="w_Jalal" w:hAnsi="w_Jalal" w:cs="w_Jalal"/>
          <w:sz w:val="24"/>
          <w:szCs w:val="24"/>
          <w:rtl/>
        </w:rPr>
        <w:t>،</w:t>
      </w:r>
      <w:r w:rsidR="00634BFE" w:rsidRPr="00BA7DC1">
        <w:rPr>
          <w:rFonts w:ascii="w_Jalal" w:hAnsi="w_Jalal" w:cs="w_Jalal"/>
          <w:sz w:val="24"/>
          <w:szCs w:val="24"/>
          <w:rtl/>
        </w:rPr>
        <w:t xml:space="preserve"> به راه دیگری چشم دوخته است.</w:t>
      </w:r>
      <w:r w:rsidR="00E25DE9" w:rsidRPr="00BA7DC1">
        <w:rPr>
          <w:rFonts w:ascii="w_Jalal" w:hAnsi="w_Jalal" w:cs="w_Jalal"/>
          <w:sz w:val="24"/>
          <w:szCs w:val="24"/>
          <w:rtl/>
        </w:rPr>
        <w:t xml:space="preserve"> خوب است در این مورد کمی بیندیشیم که رهبر معظم انقلاب در بیانیه‌ی گام دوم</w:t>
      </w:r>
      <w:r w:rsidR="00A761F9" w:rsidRPr="00BA7DC1">
        <w:rPr>
          <w:rFonts w:ascii="w_Jalal" w:hAnsi="w_Jalal" w:cs="w_Jalal"/>
          <w:sz w:val="24"/>
          <w:szCs w:val="24"/>
          <w:rtl/>
        </w:rPr>
        <w:t>،</w:t>
      </w:r>
      <w:r w:rsidR="00E25DE9" w:rsidRPr="00BA7DC1">
        <w:rPr>
          <w:rFonts w:ascii="w_Jalal" w:hAnsi="w_Jalal" w:cs="w_Jalal"/>
          <w:sz w:val="24"/>
          <w:szCs w:val="24"/>
          <w:rtl/>
        </w:rPr>
        <w:t xml:space="preserve"> آینده‌ی ما را در کجای تاریخ‌مان قرار داد</w:t>
      </w:r>
      <w:r w:rsidR="00A761F9" w:rsidRPr="00BA7DC1">
        <w:rPr>
          <w:rFonts w:ascii="w_Jalal" w:hAnsi="w_Jalal" w:cs="w_Jalal"/>
          <w:sz w:val="24"/>
          <w:szCs w:val="24"/>
          <w:rtl/>
        </w:rPr>
        <w:t>ه‌ا</w:t>
      </w:r>
      <w:r w:rsidR="00E25DE9" w:rsidRPr="00BA7DC1">
        <w:rPr>
          <w:rFonts w:ascii="w_Jalal" w:hAnsi="w_Jalal" w:cs="w_Jalal"/>
          <w:sz w:val="24"/>
          <w:szCs w:val="24"/>
          <w:rtl/>
        </w:rPr>
        <w:t xml:space="preserve">ند؟ </w:t>
      </w:r>
    </w:p>
    <w:p w:rsidR="00F323D9" w:rsidRPr="00BA7DC1" w:rsidRDefault="00F323D9" w:rsidP="006F1C06">
      <w:pPr>
        <w:pStyle w:val="NoSpacing"/>
        <w:bidi/>
        <w:ind w:firstLine="284"/>
        <w:jc w:val="both"/>
        <w:rPr>
          <w:rFonts w:ascii="w_Jalal" w:hAnsi="w_Jalal" w:cs="w_Jalal"/>
          <w:sz w:val="24"/>
          <w:szCs w:val="24"/>
          <w:rtl/>
        </w:rPr>
      </w:pPr>
      <w:r w:rsidRPr="00BA7DC1">
        <w:rPr>
          <w:rFonts w:ascii="w_Jalal" w:hAnsi="w_Jalal" w:cs="w_Jalal"/>
          <w:sz w:val="24"/>
          <w:szCs w:val="24"/>
          <w:rtl/>
        </w:rPr>
        <w:t xml:space="preserve">آقای دکتر داوری چنان‌که ملاحظه کردید در نکته‌ای حکیمانه می‌فرمایند: </w:t>
      </w:r>
      <w:r w:rsidRPr="00AB5838">
        <w:rPr>
          <w:rFonts w:ascii="w_Jalal" w:hAnsi="w_Jalal" w:cs="w_Jalal"/>
          <w:i/>
          <w:iCs/>
          <w:color w:val="3B3838" w:themeColor="background2" w:themeShade="40"/>
          <w:sz w:val="24"/>
          <w:szCs w:val="24"/>
          <w:rtl/>
        </w:rPr>
        <w:t>«تا زمانی که راه و منزل دیگری در افق آینده ظاهر نشود، نمی‌توان از راهِ توسعه روی گرداند.»</w:t>
      </w:r>
      <w:r w:rsidRPr="00BA7DC1">
        <w:rPr>
          <w:rFonts w:ascii="w_Jalal" w:hAnsi="w_Jalal" w:cs="w_Jalal"/>
          <w:sz w:val="24"/>
          <w:szCs w:val="24"/>
          <w:rtl/>
        </w:rPr>
        <w:t xml:space="preserve"> اما عرض ما به جناب آقای دکتر داوری عزیز آن است که خردی غیر از خرد توسعه را خداوند در مقابل ما گذاشته است</w:t>
      </w:r>
      <w:r w:rsidR="00177328" w:rsidRPr="00BA7DC1">
        <w:rPr>
          <w:rFonts w:ascii="w_Jalal" w:hAnsi="w_Jalal" w:cs="w_Jalal"/>
          <w:sz w:val="24"/>
          <w:szCs w:val="24"/>
          <w:rtl/>
        </w:rPr>
        <w:t>،</w:t>
      </w:r>
      <w:r w:rsidRPr="00BA7DC1">
        <w:rPr>
          <w:rFonts w:ascii="w_Jalal" w:hAnsi="w_Jalal" w:cs="w_Jalal"/>
          <w:sz w:val="24"/>
          <w:szCs w:val="24"/>
          <w:rtl/>
        </w:rPr>
        <w:t xml:space="preserve"> به عنوان </w:t>
      </w:r>
      <w:r w:rsidRPr="00AB5838">
        <w:rPr>
          <w:rFonts w:ascii="w_Jalal" w:hAnsi="w_Jalal" w:cs="w_Jalal"/>
          <w:b/>
          <w:bCs/>
          <w:color w:val="3B3838" w:themeColor="background2" w:themeShade="40"/>
          <w:sz w:val="24"/>
          <w:szCs w:val="24"/>
          <w:rtl/>
        </w:rPr>
        <w:t>«خردِ فهمِ حضور تاریخی انقلاب اسلامی»</w:t>
      </w:r>
      <w:r w:rsidR="00513885" w:rsidRPr="00AB5838">
        <w:rPr>
          <w:rFonts w:ascii="w_Jalal" w:hAnsi="w_Jalal" w:cs="w_Jalal"/>
          <w:b/>
          <w:bCs/>
          <w:color w:val="3B3838" w:themeColor="background2" w:themeShade="40"/>
          <w:sz w:val="24"/>
          <w:szCs w:val="24"/>
          <w:rtl/>
        </w:rPr>
        <w:t>.</w:t>
      </w:r>
      <w:r w:rsidR="00513885" w:rsidRPr="00BA7DC1">
        <w:rPr>
          <w:rFonts w:ascii="w_Jalal" w:hAnsi="w_Jalal" w:cs="w_Jalal"/>
          <w:sz w:val="24"/>
          <w:szCs w:val="24"/>
          <w:rtl/>
        </w:rPr>
        <w:t xml:space="preserve"> البته این نکته در روح کلام ایشان مستتر است، آن‌جا که می‌گویند: </w:t>
      </w:r>
      <w:r w:rsidR="00513885" w:rsidRPr="00AB5838">
        <w:rPr>
          <w:rFonts w:ascii="w_Jalal" w:hAnsi="w_Jalal" w:cs="w_Jalal"/>
          <w:i/>
          <w:iCs/>
          <w:color w:val="3B3838" w:themeColor="background2" w:themeShade="40"/>
          <w:sz w:val="24"/>
          <w:szCs w:val="24"/>
          <w:rtl/>
        </w:rPr>
        <w:t xml:space="preserve">«اگر </w:t>
      </w:r>
      <w:r w:rsidR="00513885" w:rsidRPr="00AB5838">
        <w:rPr>
          <w:rFonts w:ascii="w_Jalal" w:hAnsi="w_Jalal" w:cs="w_Jalal"/>
          <w:i/>
          <w:iCs/>
          <w:color w:val="3B3838" w:themeColor="background2" w:themeShade="40"/>
          <w:sz w:val="24"/>
          <w:szCs w:val="24"/>
          <w:rtl/>
        </w:rPr>
        <w:lastRenderedPageBreak/>
        <w:t>بشر، آینده‌ی خود را حس نکند بی‌مسئولیت می‌شود</w:t>
      </w:r>
      <w:r w:rsidR="00EC6FFD" w:rsidRPr="00AB5838">
        <w:rPr>
          <w:rFonts w:ascii="w_Jalal" w:hAnsi="w_Jalal" w:cs="w_Jalal"/>
          <w:i/>
          <w:iCs/>
          <w:color w:val="3B3838" w:themeColor="background2" w:themeShade="40"/>
          <w:sz w:val="24"/>
          <w:szCs w:val="24"/>
          <w:rtl/>
        </w:rPr>
        <w:t>.</w:t>
      </w:r>
      <w:r w:rsidR="00513885" w:rsidRPr="00AB5838">
        <w:rPr>
          <w:rFonts w:ascii="w_Jalal" w:hAnsi="w_Jalal" w:cs="w_Jalal"/>
          <w:i/>
          <w:iCs/>
          <w:color w:val="3B3838" w:themeColor="background2" w:themeShade="40"/>
          <w:sz w:val="24"/>
          <w:szCs w:val="24"/>
          <w:rtl/>
        </w:rPr>
        <w:t>»</w:t>
      </w:r>
      <w:r w:rsidR="00EC6FFD" w:rsidRPr="00BA7DC1">
        <w:rPr>
          <w:rFonts w:ascii="w_Jalal" w:hAnsi="w_Jalal" w:cs="w_Jalal"/>
          <w:sz w:val="24"/>
          <w:szCs w:val="24"/>
          <w:rtl/>
        </w:rPr>
        <w:t xml:space="preserve"> علت مشکلاتی که بعضی در نهایت بی‌مسئولیتی دلارهای دولتی را می‌گیرند و در مسیری غیر از مسیر صحیح آن استفاده می‌کنند به جهت آن است که متوجه‌ی آینده‌ی خود و کشور خود نمی‌باشند. باید آن آینده را به </w:t>
      </w:r>
      <w:r w:rsidR="00177328" w:rsidRPr="00BA7DC1">
        <w:rPr>
          <w:rFonts w:ascii="w_Jalal" w:hAnsi="w_Jalal" w:cs="w_Jalal"/>
          <w:sz w:val="24"/>
          <w:szCs w:val="24"/>
          <w:rtl/>
        </w:rPr>
        <w:t>جامعه‌ی خود</w:t>
      </w:r>
      <w:r w:rsidR="00EC6FFD" w:rsidRPr="00BA7DC1">
        <w:rPr>
          <w:rFonts w:ascii="w_Jalal" w:hAnsi="w_Jalal" w:cs="w_Jalal"/>
          <w:sz w:val="24"/>
          <w:szCs w:val="24"/>
          <w:rtl/>
        </w:rPr>
        <w:t xml:space="preserve"> متذکر شویم تا احساس مسئولیت کن</w:t>
      </w:r>
      <w:r w:rsidR="00177328" w:rsidRPr="00BA7DC1">
        <w:rPr>
          <w:rFonts w:ascii="w_Jalal" w:hAnsi="w_Jalal" w:cs="w_Jalal"/>
          <w:sz w:val="24"/>
          <w:szCs w:val="24"/>
          <w:rtl/>
        </w:rPr>
        <w:t>ن</w:t>
      </w:r>
      <w:r w:rsidR="00EC6FFD" w:rsidRPr="00BA7DC1">
        <w:rPr>
          <w:rFonts w:ascii="w_Jalal" w:hAnsi="w_Jalal" w:cs="w_Jalal"/>
          <w:sz w:val="24"/>
          <w:szCs w:val="24"/>
          <w:rtl/>
        </w:rPr>
        <w:t xml:space="preserve">د. آری! این‌که آن فرد احساس مسئولیت </w:t>
      </w:r>
      <w:r w:rsidR="006F1C06" w:rsidRPr="00BA7DC1">
        <w:rPr>
          <w:rFonts w:ascii="w_Jalal" w:hAnsi="w_Jalal" w:cs="w_Jalal"/>
          <w:sz w:val="24"/>
          <w:szCs w:val="24"/>
          <w:rtl/>
        </w:rPr>
        <w:t>نمی‌کند به جهت نداشتن چشم‌انداز</w:t>
      </w:r>
      <w:r w:rsidR="00EC6FFD" w:rsidRPr="00BA7DC1">
        <w:rPr>
          <w:rFonts w:ascii="w_Jalal" w:hAnsi="w_Jalal" w:cs="w_Jalal"/>
          <w:sz w:val="24"/>
          <w:szCs w:val="24"/>
          <w:rtl/>
        </w:rPr>
        <w:t xml:space="preserve"> نسبت به آینده‌ی خود و آینده‌ی کشور است. در حالی‌که آینده‌ی ما آینده‌ای است که انقلاب اسلامی در مقابل ما قرار داده است. زیرا ما اساساً از جنس </w:t>
      </w:r>
      <w:r w:rsidR="00C06735" w:rsidRPr="00BA7DC1">
        <w:rPr>
          <w:rFonts w:ascii="w_Jalal" w:hAnsi="w_Jalal" w:cs="w_Jalal"/>
          <w:sz w:val="24"/>
          <w:szCs w:val="24"/>
          <w:rtl/>
        </w:rPr>
        <w:t>«توسعه‌یافتگی و توسعه‌</w:t>
      </w:r>
      <w:r w:rsidR="00E80D53" w:rsidRPr="00BA7DC1">
        <w:rPr>
          <w:rFonts w:ascii="w_Jalal" w:hAnsi="w_Jalal" w:cs="w_Jalal"/>
          <w:sz w:val="24"/>
          <w:szCs w:val="24"/>
          <w:rtl/>
        </w:rPr>
        <w:t>ن</w:t>
      </w:r>
      <w:r w:rsidR="00C06735" w:rsidRPr="00BA7DC1">
        <w:rPr>
          <w:rFonts w:ascii="w_Jalal" w:hAnsi="w_Jalal" w:cs="w_Jalal"/>
          <w:sz w:val="24"/>
          <w:szCs w:val="24"/>
          <w:rtl/>
        </w:rPr>
        <w:t xml:space="preserve">یافتگی» که به یک معنا آینده‌ی کشورهایی است که در الگوی غربی خود را معنا می‌کنند، نیستیم. بدین لحاظ ما می‌توانیم مسئله‌مان را در جای دیگری غیر از حضور در تاریخ «توسعه‌یافتگی و توسعه‌نیافتگی» حل کنیم و </w:t>
      </w:r>
      <w:r w:rsidR="006F1C06" w:rsidRPr="00BA7DC1">
        <w:rPr>
          <w:rFonts w:ascii="w_Jalal" w:hAnsi="w_Jalal" w:cs="w_Jalal"/>
          <w:sz w:val="24"/>
          <w:szCs w:val="24"/>
          <w:rtl/>
        </w:rPr>
        <w:t xml:space="preserve">این است </w:t>
      </w:r>
      <w:r w:rsidR="00C06735" w:rsidRPr="00BA7DC1">
        <w:rPr>
          <w:rFonts w:ascii="w_Jalal" w:hAnsi="w_Jalal" w:cs="w_Jalal"/>
          <w:sz w:val="24"/>
          <w:szCs w:val="24"/>
          <w:rtl/>
        </w:rPr>
        <w:t>مسئله‌ی</w:t>
      </w:r>
      <w:r w:rsidR="00C33A1D" w:rsidRPr="00BA7DC1">
        <w:rPr>
          <w:rFonts w:ascii="w_Jalal" w:hAnsi="w_Jalal" w:cs="w_Jalal"/>
          <w:sz w:val="24"/>
          <w:szCs w:val="24"/>
          <w:rtl/>
        </w:rPr>
        <w:t xml:space="preserve"> ما</w:t>
      </w:r>
      <w:r w:rsidR="00C06735" w:rsidRPr="00BA7DC1">
        <w:rPr>
          <w:rFonts w:ascii="w_Jalal" w:hAnsi="w_Jalal" w:cs="w_Jalal"/>
          <w:sz w:val="24"/>
          <w:szCs w:val="24"/>
          <w:rtl/>
        </w:rPr>
        <w:t>.</w:t>
      </w:r>
      <w:r w:rsidRPr="00BA7DC1">
        <w:rPr>
          <w:rFonts w:ascii="w_Jalal" w:hAnsi="w_Jalal" w:cs="w_Jalal"/>
          <w:sz w:val="24"/>
          <w:szCs w:val="24"/>
          <w:rtl/>
        </w:rPr>
        <w:t xml:space="preserve"> </w:t>
      </w:r>
    </w:p>
    <w:p w:rsidR="00113498" w:rsidRPr="00BA7DC1" w:rsidRDefault="00D34B5F" w:rsidP="000B14B2">
      <w:pPr>
        <w:pStyle w:val="NoSpacing"/>
        <w:bidi/>
        <w:ind w:firstLine="284"/>
        <w:jc w:val="both"/>
        <w:rPr>
          <w:rFonts w:ascii="w_Jalal" w:hAnsi="w_Jalal" w:cs="w_Jalal"/>
          <w:sz w:val="24"/>
          <w:szCs w:val="24"/>
          <w:rtl/>
        </w:rPr>
      </w:pPr>
      <w:r w:rsidRPr="00BA7DC1">
        <w:rPr>
          <w:rFonts w:ascii="w_Jalal" w:hAnsi="w_Jalal" w:cs="w_Jalal"/>
          <w:sz w:val="24"/>
          <w:szCs w:val="24"/>
          <w:rtl/>
        </w:rPr>
        <w:t>یکی از بهترین قسمت‌های آن مقاله</w:t>
      </w:r>
      <w:r w:rsidR="00BA26D2" w:rsidRPr="00BA7DC1">
        <w:rPr>
          <w:rFonts w:ascii="w_Jalal" w:hAnsi="w_Jalal" w:cs="w_Jalal"/>
          <w:sz w:val="24"/>
          <w:szCs w:val="24"/>
          <w:rtl/>
        </w:rPr>
        <w:t xml:space="preserve"> که فکر می‌کنم لازم است عزیزان به صورت جمعی بر روی آن کار کنند؛ بحثی است که بر روی غفلت از مسائل‌مان به میان آورده و می‌فرمایند: </w:t>
      </w:r>
      <w:r w:rsidR="00BA26D2" w:rsidRPr="00AB5838">
        <w:rPr>
          <w:rFonts w:ascii="w_Jalal" w:hAnsi="w_Jalal" w:cs="w_Jalal"/>
          <w:i/>
          <w:iCs/>
          <w:color w:val="3B3838" w:themeColor="background2" w:themeShade="40"/>
          <w:sz w:val="24"/>
          <w:szCs w:val="24"/>
          <w:rtl/>
        </w:rPr>
        <w:t>«باید از خود بپرسیم در این تاریخ مسئله‌ی ما چه چیز است.»</w:t>
      </w:r>
      <w:r w:rsidR="00BA26D2" w:rsidRPr="00BA7DC1">
        <w:rPr>
          <w:rFonts w:ascii="w_Jalal" w:hAnsi="w_Jalal" w:cs="w_Jalal"/>
          <w:sz w:val="24"/>
          <w:szCs w:val="24"/>
          <w:rtl/>
        </w:rPr>
        <w:t xml:space="preserve"> وقتی بر روی این مطلب حساس شدیم یقیناً به این نتیجه می‌رسیم که باید در افق انقلاب اسلامی حاضر شویم. این در حالی است که استاد</w:t>
      </w:r>
      <w:r w:rsidR="00113498" w:rsidRPr="00BA7DC1">
        <w:rPr>
          <w:rFonts w:ascii="w_Jalal" w:hAnsi="w_Jalal" w:cs="w_Jalal"/>
          <w:sz w:val="24"/>
          <w:szCs w:val="24"/>
          <w:rtl/>
        </w:rPr>
        <w:t xml:space="preserve"> داوری</w:t>
      </w:r>
      <w:r w:rsidR="00BA26D2" w:rsidRPr="00BA7DC1">
        <w:rPr>
          <w:rFonts w:ascii="w_Jalal" w:hAnsi="w_Jalal" w:cs="w_Jalal"/>
          <w:sz w:val="24"/>
          <w:szCs w:val="24"/>
          <w:rtl/>
        </w:rPr>
        <w:t>، توسعه‌نیافتگی را مسئله‌ی ما می‌دانند، که در جای خود نکته‌ای مهم و قابل تفکر است. باید به هر دو چشم‌انداز یعنی افق انقلاب اسلامی و افق</w:t>
      </w:r>
      <w:r w:rsidR="00E940BE" w:rsidRPr="00BA7DC1">
        <w:rPr>
          <w:rFonts w:ascii="w_Jalal" w:hAnsi="w_Jalal" w:cs="w_Jalal"/>
          <w:sz w:val="24"/>
          <w:szCs w:val="24"/>
          <w:rtl/>
        </w:rPr>
        <w:t xml:space="preserve"> توسعه‌یافتگی فکر کرد. می‌فرمایند:</w:t>
      </w:r>
    </w:p>
    <w:p w:rsidR="00113498" w:rsidRPr="00AB5838" w:rsidRDefault="00E940BE" w:rsidP="00113498">
      <w:pPr>
        <w:pStyle w:val="NoSpacing"/>
        <w:bidi/>
        <w:ind w:left="1440" w:firstLine="284"/>
        <w:jc w:val="both"/>
        <w:rPr>
          <w:rFonts w:ascii="w_Jalal" w:hAnsi="w_Jalal" w:cs="w_Jalal"/>
          <w:i/>
          <w:iCs/>
          <w:color w:val="3B3838" w:themeColor="background2" w:themeShade="40"/>
          <w:sz w:val="24"/>
          <w:szCs w:val="24"/>
          <w:rtl/>
        </w:rPr>
      </w:pPr>
      <w:r w:rsidRPr="00AB5838">
        <w:rPr>
          <w:rFonts w:ascii="w_Jalal" w:hAnsi="w_Jalal" w:cs="w_Jalal"/>
          <w:color w:val="3B3838" w:themeColor="background2" w:themeShade="40"/>
          <w:sz w:val="24"/>
          <w:szCs w:val="24"/>
          <w:rtl/>
        </w:rPr>
        <w:t xml:space="preserve"> </w:t>
      </w:r>
      <w:r w:rsidRPr="00AB5838">
        <w:rPr>
          <w:rFonts w:ascii="w_Jalal" w:hAnsi="w_Jalal" w:cs="w_Jalal"/>
          <w:i/>
          <w:iCs/>
          <w:color w:val="3B3838" w:themeColor="background2" w:themeShade="40"/>
          <w:sz w:val="24"/>
          <w:szCs w:val="24"/>
          <w:rtl/>
        </w:rPr>
        <w:t>«</w:t>
      </w:r>
      <w:r w:rsidR="00EA788D" w:rsidRPr="00AB5838">
        <w:rPr>
          <w:rFonts w:ascii="w_Jalal" w:hAnsi="w_Jalal" w:cs="w_Jalal"/>
          <w:i/>
          <w:iCs/>
          <w:color w:val="3B3838" w:themeColor="background2" w:themeShade="40"/>
          <w:sz w:val="24"/>
          <w:szCs w:val="24"/>
          <w:rtl/>
        </w:rPr>
        <w:t>وقتی چشم اندازی نباشد و مردمان به راه تجدد و نظام مصرف</w:t>
      </w:r>
      <w:r w:rsidR="002B553D" w:rsidRPr="00AB5838">
        <w:rPr>
          <w:rFonts w:ascii="w_Jalal" w:hAnsi="w_Jalal" w:cs="w_Jalal"/>
          <w:i/>
          <w:iCs/>
          <w:color w:val="3B3838" w:themeColor="background2" w:themeShade="40"/>
          <w:sz w:val="24"/>
          <w:szCs w:val="24"/>
          <w:rtl/>
        </w:rPr>
        <w:t>ِ</w:t>
      </w:r>
      <w:r w:rsidR="00EA788D" w:rsidRPr="00AB5838">
        <w:rPr>
          <w:rFonts w:ascii="w_Jalal" w:hAnsi="w_Jalal" w:cs="w_Jalal"/>
          <w:i/>
          <w:iCs/>
          <w:color w:val="3B3838" w:themeColor="background2" w:themeShade="40"/>
          <w:sz w:val="24"/>
          <w:szCs w:val="24"/>
          <w:rtl/>
        </w:rPr>
        <w:t xml:space="preserve"> آن بستگی پیدا کرده  باشند، انصاف نیست که خرد</w:t>
      </w:r>
      <w:r w:rsidR="00113498" w:rsidRPr="00AB5838">
        <w:rPr>
          <w:rFonts w:ascii="w_Jalal" w:hAnsi="w_Jalal" w:cs="w_Jalal"/>
          <w:i/>
          <w:iCs/>
          <w:color w:val="3B3838" w:themeColor="background2" w:themeShade="40"/>
          <w:sz w:val="24"/>
          <w:szCs w:val="24"/>
          <w:rtl/>
        </w:rPr>
        <w:t>ِ</w:t>
      </w:r>
      <w:r w:rsidR="00EA788D" w:rsidRPr="00AB5838">
        <w:rPr>
          <w:rFonts w:ascii="w_Jalal" w:hAnsi="w_Jalal" w:cs="w_Jalal"/>
          <w:i/>
          <w:iCs/>
          <w:color w:val="3B3838" w:themeColor="background2" w:themeShade="40"/>
          <w:sz w:val="24"/>
          <w:szCs w:val="24"/>
          <w:rtl/>
        </w:rPr>
        <w:t xml:space="preserve"> پشتوانه سیاست و اقتصاد</w:t>
      </w:r>
      <w:r w:rsidR="00113498" w:rsidRPr="00AB5838">
        <w:rPr>
          <w:rFonts w:ascii="w_Jalal" w:hAnsi="w_Jalal" w:cs="w_Jalal"/>
          <w:i/>
          <w:iCs/>
          <w:color w:val="3B3838" w:themeColor="background2" w:themeShade="40"/>
          <w:sz w:val="24"/>
          <w:szCs w:val="24"/>
          <w:rtl/>
        </w:rPr>
        <w:t>ِ</w:t>
      </w:r>
      <w:r w:rsidR="00EA788D" w:rsidRPr="00AB5838">
        <w:rPr>
          <w:rFonts w:ascii="w_Jalal" w:hAnsi="w_Jalal" w:cs="w_Jalal"/>
          <w:i/>
          <w:iCs/>
          <w:color w:val="3B3838" w:themeColor="background2" w:themeShade="40"/>
          <w:sz w:val="24"/>
          <w:szCs w:val="24"/>
          <w:rtl/>
        </w:rPr>
        <w:t xml:space="preserve"> جدید و علم</w:t>
      </w:r>
      <w:r w:rsidR="002B553D" w:rsidRPr="00AB5838">
        <w:rPr>
          <w:rFonts w:ascii="w_Jalal" w:hAnsi="w_Jalal" w:cs="w_Jalal"/>
          <w:i/>
          <w:iCs/>
          <w:color w:val="3B3838" w:themeColor="background2" w:themeShade="40"/>
          <w:sz w:val="24"/>
          <w:szCs w:val="24"/>
          <w:rtl/>
        </w:rPr>
        <w:t>ِ</w:t>
      </w:r>
      <w:r w:rsidR="00EA788D" w:rsidRPr="00AB5838">
        <w:rPr>
          <w:rFonts w:ascii="w_Jalal" w:hAnsi="w_Jalal" w:cs="w_Jalal"/>
          <w:i/>
          <w:iCs/>
          <w:color w:val="3B3838" w:themeColor="background2" w:themeShade="40"/>
          <w:sz w:val="24"/>
          <w:szCs w:val="24"/>
          <w:rtl/>
        </w:rPr>
        <w:t xml:space="preserve"> بزرگ تکنولوژیک با بی باکی تحقیر </w:t>
      </w:r>
      <w:r w:rsidR="00EA788D" w:rsidRPr="00AB5838">
        <w:rPr>
          <w:rFonts w:ascii="w_Jalal" w:hAnsi="w_Jalal" w:cs="w_Jalal"/>
          <w:i/>
          <w:iCs/>
          <w:color w:val="3B3838" w:themeColor="background2" w:themeShade="40"/>
          <w:sz w:val="24"/>
          <w:szCs w:val="24"/>
          <w:rtl/>
        </w:rPr>
        <w:lastRenderedPageBreak/>
        <w:t>شود. اکنون همه جهان برای پیشرفت و توسعه به آن خرد نیاز دارد و دست یافتن به آن البته آسان نیست.»</w:t>
      </w:r>
    </w:p>
    <w:p w:rsidR="002B553D" w:rsidRPr="00BA7DC1" w:rsidRDefault="00EA788D" w:rsidP="002B553D">
      <w:pPr>
        <w:pStyle w:val="NoSpacing"/>
        <w:bidi/>
        <w:ind w:firstLine="284"/>
        <w:jc w:val="both"/>
        <w:rPr>
          <w:rFonts w:ascii="w_Jalal" w:hAnsi="w_Jalal" w:cs="w_Jalal"/>
          <w:sz w:val="24"/>
          <w:szCs w:val="24"/>
          <w:rtl/>
        </w:rPr>
      </w:pPr>
      <w:r w:rsidRPr="00BA7DC1">
        <w:rPr>
          <w:rFonts w:ascii="w_Jalal" w:hAnsi="w_Jalal" w:cs="w_Jalal"/>
          <w:sz w:val="24"/>
          <w:szCs w:val="24"/>
          <w:rtl/>
        </w:rPr>
        <w:t xml:space="preserve"> </w:t>
      </w:r>
      <w:r w:rsidR="00410EB3" w:rsidRPr="00BA7DC1">
        <w:rPr>
          <w:rFonts w:ascii="w_Jalal" w:hAnsi="w_Jalal" w:cs="w_Jalal"/>
          <w:sz w:val="24"/>
          <w:szCs w:val="24"/>
          <w:rtl/>
        </w:rPr>
        <w:t>متأسفانه در حال حاضر مردم ما هیچ چشم‌اندازی را در مقابل خود تصور نمی‌کنند و راه تجدد را همان مصرف‌زدگی می‌دانند</w:t>
      </w:r>
      <w:r w:rsidR="00A46492" w:rsidRPr="00BA7DC1">
        <w:rPr>
          <w:rFonts w:ascii="w_Jalal" w:hAnsi="w_Jalal" w:cs="w_Jalal"/>
          <w:sz w:val="24"/>
          <w:szCs w:val="24"/>
          <w:rtl/>
        </w:rPr>
        <w:t xml:space="preserve">. در چنین شرایطی به گفته‌ی استاد داوری، انصاف نیست که خرد توسعه‌یافتگی را تحقیر کنیم، ولی </w:t>
      </w:r>
      <w:r w:rsidR="00E2706F" w:rsidRPr="00BA7DC1">
        <w:rPr>
          <w:rFonts w:ascii="w_Jalal" w:hAnsi="w_Jalal" w:cs="w_Jalal"/>
          <w:sz w:val="24"/>
          <w:szCs w:val="24"/>
          <w:rtl/>
        </w:rPr>
        <w:t xml:space="preserve">از توصیه‌ی ایشان بر نمی‌آید تا ما در خرد توسعه‌یافتگی متوقف شویم. بلکه سخن در آن است که وقتی چشم‌اندازی در مقابل ما نیست و مردمان، گرفتار و وابسته‌ی راهِ تجدد و مصرف‌زدگی شده‌اند، چرا </w:t>
      </w:r>
      <w:r w:rsidR="002B553D" w:rsidRPr="00BA7DC1">
        <w:rPr>
          <w:rFonts w:ascii="w_Jalal" w:hAnsi="w_Jalal" w:cs="w_Jalal"/>
          <w:sz w:val="24"/>
          <w:szCs w:val="24"/>
          <w:rtl/>
        </w:rPr>
        <w:t>بدون نظر به</w:t>
      </w:r>
      <w:r w:rsidR="00E2706F" w:rsidRPr="00BA7DC1">
        <w:rPr>
          <w:rFonts w:ascii="w_Jalal" w:hAnsi="w_Jalal" w:cs="w_Jalal"/>
          <w:sz w:val="24"/>
          <w:szCs w:val="24"/>
          <w:rtl/>
        </w:rPr>
        <w:t xml:space="preserve"> چشم‌اندازی دیگر خرد و عقل</w:t>
      </w:r>
      <w:r w:rsidR="002B553D" w:rsidRPr="00BA7DC1">
        <w:rPr>
          <w:rFonts w:ascii="w_Jalal" w:hAnsi="w_Jalal" w:cs="w_Jalal"/>
          <w:sz w:val="24"/>
          <w:szCs w:val="24"/>
          <w:rtl/>
        </w:rPr>
        <w:t>ِ</w:t>
      </w:r>
      <w:r w:rsidR="00E2706F" w:rsidRPr="00BA7DC1">
        <w:rPr>
          <w:rFonts w:ascii="w_Jalal" w:hAnsi="w_Jalal" w:cs="w_Jalal"/>
          <w:sz w:val="24"/>
          <w:szCs w:val="24"/>
          <w:rtl/>
        </w:rPr>
        <w:t xml:space="preserve"> توسعه‌یافتگی را با بی‌باکی تحقیر کنیم؟ البته جای این سؤال در این تاریخ باقی است</w:t>
      </w:r>
      <w:r w:rsidR="004307D6" w:rsidRPr="00BA7DC1">
        <w:rPr>
          <w:rFonts w:ascii="w_Jalal" w:hAnsi="w_Jalal" w:cs="w_Jalal"/>
          <w:sz w:val="24"/>
          <w:szCs w:val="24"/>
          <w:rtl/>
        </w:rPr>
        <w:t xml:space="preserve"> که آیا می‌توانیم چشم‌اندازی را که انقلاب اسلامی در مقابل ما گشوده است به مردم متذکر شویم؟ </w:t>
      </w:r>
      <w:r w:rsidR="004868B3" w:rsidRPr="00BA7DC1">
        <w:rPr>
          <w:rFonts w:ascii="w_Jalal" w:hAnsi="w_Jalal" w:cs="w_Jalal"/>
          <w:sz w:val="24"/>
          <w:szCs w:val="24"/>
          <w:rtl/>
        </w:rPr>
        <w:t>آقای دکتر داوری مخالف این نکته نیست و گویا متذکر این امر هم باشند. ولی می‌گویند وقتی از این چشم‌انداز</w:t>
      </w:r>
      <w:r w:rsidR="00E2706F" w:rsidRPr="00BA7DC1">
        <w:rPr>
          <w:rFonts w:ascii="w_Jalal" w:hAnsi="w_Jalal" w:cs="w_Jalal"/>
          <w:sz w:val="24"/>
          <w:szCs w:val="24"/>
          <w:rtl/>
        </w:rPr>
        <w:t xml:space="preserve"> </w:t>
      </w:r>
      <w:r w:rsidR="004868B3" w:rsidRPr="00BA7DC1">
        <w:rPr>
          <w:rFonts w:ascii="w_Jalal" w:hAnsi="w_Jalal" w:cs="w_Jalal"/>
          <w:sz w:val="24"/>
          <w:szCs w:val="24"/>
          <w:rtl/>
        </w:rPr>
        <w:t>غفلت شده و خردِ توسعه‌یافتگی نیز تحقیر گشته، چه چیزی برای ما می‌ماند؟</w:t>
      </w:r>
    </w:p>
    <w:p w:rsidR="002B553D" w:rsidRPr="00BA7DC1" w:rsidRDefault="00815AC0" w:rsidP="000B14B2">
      <w:pPr>
        <w:pStyle w:val="NoSpacing"/>
        <w:bidi/>
        <w:ind w:firstLine="284"/>
        <w:jc w:val="both"/>
        <w:rPr>
          <w:rFonts w:ascii="w_Jalal" w:hAnsi="w_Jalal" w:cs="w_Jalal"/>
          <w:sz w:val="24"/>
          <w:szCs w:val="24"/>
          <w:rtl/>
        </w:rPr>
      </w:pPr>
      <w:r w:rsidRPr="00BA7DC1">
        <w:rPr>
          <w:rFonts w:ascii="w_Jalal" w:hAnsi="w_Jalal" w:cs="w_Jalal"/>
          <w:sz w:val="24"/>
          <w:szCs w:val="24"/>
          <w:rtl/>
        </w:rPr>
        <w:t xml:space="preserve">در ادامه می‌فرمایند: </w:t>
      </w:r>
    </w:p>
    <w:p w:rsidR="002B553D" w:rsidRPr="00AB5838" w:rsidRDefault="00815AC0" w:rsidP="002B553D">
      <w:pPr>
        <w:pStyle w:val="NoSpacing"/>
        <w:bidi/>
        <w:ind w:left="1440" w:firstLine="284"/>
        <w:jc w:val="both"/>
        <w:rPr>
          <w:rFonts w:ascii="w_Jalal" w:hAnsi="w_Jalal" w:cs="w_Jalal"/>
          <w:i/>
          <w:iCs/>
          <w:color w:val="3B3838" w:themeColor="background2" w:themeShade="40"/>
          <w:sz w:val="24"/>
          <w:szCs w:val="24"/>
          <w:rtl/>
        </w:rPr>
      </w:pPr>
      <w:r w:rsidRPr="00AB5838">
        <w:rPr>
          <w:rFonts w:ascii="w_Jalal" w:hAnsi="w_Jalal" w:cs="w_Jalal"/>
          <w:i/>
          <w:iCs/>
          <w:color w:val="3B3838" w:themeColor="background2" w:themeShade="40"/>
          <w:sz w:val="24"/>
          <w:szCs w:val="24"/>
          <w:rtl/>
        </w:rPr>
        <w:t>«</w:t>
      </w:r>
      <w:r w:rsidR="00BC12CA" w:rsidRPr="00AB5838">
        <w:rPr>
          <w:rFonts w:ascii="w_Jalal" w:hAnsi="w_Jalal" w:cs="w_Jalal"/>
          <w:i/>
          <w:iCs/>
          <w:color w:val="3B3838" w:themeColor="background2" w:themeShade="40"/>
          <w:sz w:val="24"/>
          <w:szCs w:val="24"/>
          <w:rtl/>
        </w:rPr>
        <w:t>بدگویی اروپاییان به ایران هم آغازی یونانی دارد. یونانیان در مورد ایرانیان سخنان خوب و آمیخته به احترام بسیار دارند اما از قرن هفدهم تاکنون بعضی اشارات و تفاخرهای آنان سند و دستاویز نسبت دادن روح بردگی و صفات زشت اخلاقی به ایرانیان شده است.</w:t>
      </w:r>
      <w:r w:rsidR="00B9087D" w:rsidRPr="00AB5838">
        <w:rPr>
          <w:rFonts w:ascii="w_Jalal" w:hAnsi="w_Jalal" w:cs="w_Jalal"/>
          <w:i/>
          <w:iCs/>
          <w:color w:val="3B3838" w:themeColor="background2" w:themeShade="40"/>
          <w:sz w:val="24"/>
          <w:szCs w:val="24"/>
          <w:rtl/>
        </w:rPr>
        <w:t xml:space="preserve">» </w:t>
      </w:r>
    </w:p>
    <w:p w:rsidR="00067930" w:rsidRDefault="00067930" w:rsidP="002B553D">
      <w:pPr>
        <w:pStyle w:val="NoSpacing"/>
        <w:bidi/>
        <w:ind w:firstLine="284"/>
        <w:jc w:val="both"/>
        <w:rPr>
          <w:rFonts w:ascii="w_Jalal" w:hAnsi="w_Jalal" w:cs="w_Jalal"/>
          <w:sz w:val="24"/>
          <w:szCs w:val="24"/>
        </w:rPr>
      </w:pPr>
    </w:p>
    <w:p w:rsidR="00006508" w:rsidRPr="00BA7DC1" w:rsidRDefault="00B9087D" w:rsidP="00067930">
      <w:pPr>
        <w:pStyle w:val="NoSpacing"/>
        <w:bidi/>
        <w:ind w:firstLine="284"/>
        <w:jc w:val="both"/>
        <w:rPr>
          <w:rFonts w:ascii="w_Jalal" w:hAnsi="w_Jalal" w:cs="w_Jalal"/>
          <w:sz w:val="24"/>
          <w:szCs w:val="24"/>
          <w:rtl/>
        </w:rPr>
      </w:pPr>
      <w:r w:rsidRPr="00BA7DC1">
        <w:rPr>
          <w:rFonts w:ascii="w_Jalal" w:hAnsi="w_Jalal" w:cs="w_Jalal"/>
          <w:sz w:val="24"/>
          <w:szCs w:val="24"/>
          <w:rtl/>
        </w:rPr>
        <w:lastRenderedPageBreak/>
        <w:t xml:space="preserve">اروپائیان ما را آدم‌های ناتوان و بی دست و پا معرفی می‌کنند </w:t>
      </w:r>
      <w:r w:rsidR="007443A7" w:rsidRPr="00BA7DC1">
        <w:rPr>
          <w:rFonts w:ascii="w_Jalal" w:hAnsi="w_Jalal" w:cs="w_Jalal"/>
          <w:sz w:val="24"/>
          <w:szCs w:val="24"/>
          <w:rtl/>
        </w:rPr>
        <w:t>در حالی‌که به گفته‌ی دکتر داوری:</w:t>
      </w:r>
      <w:r w:rsidRPr="00BA7DC1">
        <w:rPr>
          <w:rFonts w:ascii="w_Jalal" w:hAnsi="w_Jalal" w:cs="w_Jalal"/>
          <w:sz w:val="24"/>
          <w:szCs w:val="24"/>
          <w:rtl/>
        </w:rPr>
        <w:t xml:space="preserve"> </w:t>
      </w:r>
    </w:p>
    <w:p w:rsidR="00006508" w:rsidRPr="00AB5838" w:rsidRDefault="00EE1304" w:rsidP="00006508">
      <w:pPr>
        <w:pStyle w:val="NoSpacing"/>
        <w:bidi/>
        <w:ind w:left="1440" w:firstLine="284"/>
        <w:jc w:val="both"/>
        <w:rPr>
          <w:rFonts w:ascii="w_Jalal" w:hAnsi="w_Jalal" w:cs="w_Jalal"/>
          <w:i/>
          <w:iCs/>
          <w:color w:val="3B3838" w:themeColor="background2" w:themeShade="40"/>
          <w:sz w:val="24"/>
          <w:szCs w:val="24"/>
          <w:rtl/>
        </w:rPr>
      </w:pPr>
      <w:r w:rsidRPr="00AB5838">
        <w:rPr>
          <w:rFonts w:ascii="w_Jalal" w:hAnsi="w_Jalal" w:cs="w_Jalal"/>
          <w:i/>
          <w:iCs/>
          <w:color w:val="3B3838" w:themeColor="background2" w:themeShade="40"/>
          <w:sz w:val="24"/>
          <w:szCs w:val="24"/>
          <w:rtl/>
        </w:rPr>
        <w:t>«</w:t>
      </w:r>
      <w:r w:rsidR="00B9087D" w:rsidRPr="00AB5838">
        <w:rPr>
          <w:rFonts w:ascii="w_Jalal" w:hAnsi="w_Jalal" w:cs="w_Jalal"/>
          <w:i/>
          <w:iCs/>
          <w:color w:val="3B3838" w:themeColor="background2" w:themeShade="40"/>
          <w:sz w:val="24"/>
          <w:szCs w:val="24"/>
          <w:rtl/>
        </w:rPr>
        <w:t>هر وقت مردمی چشم‌اندازِ امیدشان تیره شود و ناهماهنگ باشند و از خردِ همسازکننده بی‌بهره گردند، پریشان‌خاطر و پراکنده‌دل می‌شوند و نادرستی در زبان و رفتارشان راه می‌یابد.</w:t>
      </w:r>
      <w:r w:rsidRPr="00AB5838">
        <w:rPr>
          <w:rFonts w:ascii="w_Jalal" w:hAnsi="w_Jalal" w:cs="w_Jalal"/>
          <w:i/>
          <w:iCs/>
          <w:color w:val="3B3838" w:themeColor="background2" w:themeShade="40"/>
          <w:sz w:val="24"/>
          <w:szCs w:val="24"/>
          <w:rtl/>
        </w:rPr>
        <w:t>»</w:t>
      </w:r>
    </w:p>
    <w:p w:rsidR="00006508" w:rsidRPr="00BA7DC1" w:rsidRDefault="00EE1304" w:rsidP="00006508">
      <w:pPr>
        <w:pStyle w:val="NoSpacing"/>
        <w:bidi/>
        <w:ind w:firstLine="284"/>
        <w:jc w:val="both"/>
        <w:rPr>
          <w:rFonts w:ascii="w_Jalal" w:hAnsi="w_Jalal" w:cs="w_Jalal"/>
          <w:sz w:val="24"/>
          <w:szCs w:val="24"/>
          <w:rtl/>
        </w:rPr>
      </w:pPr>
      <w:r w:rsidRPr="00BA7DC1">
        <w:rPr>
          <w:rFonts w:ascii="w_Jalal" w:hAnsi="w_Jalal" w:cs="w_Jalal"/>
          <w:sz w:val="24"/>
          <w:szCs w:val="24"/>
          <w:rtl/>
        </w:rPr>
        <w:t xml:space="preserve"> آیا نکته</w:t>
      </w:r>
      <w:r w:rsidR="00006508" w:rsidRPr="00BA7DC1">
        <w:rPr>
          <w:rFonts w:ascii="w_Jalal" w:hAnsi="w_Jalal" w:cs="w_Jalal"/>
          <w:sz w:val="24"/>
          <w:szCs w:val="24"/>
          <w:rtl/>
        </w:rPr>
        <w:t>‌ی فوق</w:t>
      </w:r>
      <w:r w:rsidRPr="00BA7DC1">
        <w:rPr>
          <w:rFonts w:ascii="w_Jalal" w:hAnsi="w_Jalal" w:cs="w_Jalal"/>
          <w:sz w:val="24"/>
          <w:szCs w:val="24"/>
          <w:rtl/>
        </w:rPr>
        <w:t xml:space="preserve"> را نباید نکته‌ی قابل توجهی دانست که به واقع مردمی که چشم‌اندازشان تیره است</w:t>
      </w:r>
      <w:r w:rsidR="00006508" w:rsidRPr="00BA7DC1">
        <w:rPr>
          <w:rFonts w:ascii="w_Jalal" w:hAnsi="w_Jalal" w:cs="w_Jalal"/>
          <w:sz w:val="24"/>
          <w:szCs w:val="24"/>
          <w:rtl/>
        </w:rPr>
        <w:t xml:space="preserve"> حتماً</w:t>
      </w:r>
      <w:r w:rsidRPr="00BA7DC1">
        <w:rPr>
          <w:rFonts w:ascii="w_Jalal" w:hAnsi="w_Jalal" w:cs="w_Jalal"/>
          <w:sz w:val="24"/>
          <w:szCs w:val="24"/>
          <w:rtl/>
        </w:rPr>
        <w:t xml:space="preserve"> ناهماهنگ </w:t>
      </w:r>
      <w:r w:rsidR="00006508" w:rsidRPr="00BA7DC1">
        <w:rPr>
          <w:rFonts w:ascii="w_Jalal" w:hAnsi="w_Jalal" w:cs="w_Jalal"/>
          <w:sz w:val="24"/>
          <w:szCs w:val="24"/>
          <w:rtl/>
        </w:rPr>
        <w:t>خواهند بود</w:t>
      </w:r>
      <w:r w:rsidRPr="00BA7DC1">
        <w:rPr>
          <w:rFonts w:ascii="w_Jalal" w:hAnsi="w_Jalal" w:cs="w_Jalal"/>
          <w:sz w:val="24"/>
          <w:szCs w:val="24"/>
          <w:rtl/>
        </w:rPr>
        <w:t xml:space="preserve"> و نمی‌توانند با هم کنار بیایند و پریشان‌خاطر می‌باشند؟ آیا سابقه‌ی دویست‌ساله‌ی ما </w:t>
      </w:r>
      <w:r w:rsidR="00395EFD" w:rsidRPr="00BA7DC1">
        <w:rPr>
          <w:rFonts w:ascii="w_Jalal" w:hAnsi="w_Jalal" w:cs="w_Jalal"/>
          <w:sz w:val="24"/>
          <w:szCs w:val="24"/>
          <w:rtl/>
        </w:rPr>
        <w:t>حکایت از همین گرفتاریِ احوال نمی‌کند؟ چرا خودمان هم این را پذیرفته‌ایم که ما ذاتاً این‌طور هستیم؟ در حالی‌که سوابق ما نشان می‌دهد ذاتاً این‌طور نبوده‌ایم. نیاکان ما از چه موقع و چرا دست‌خوش بلای بی‌اعتمادی و دچار خودرأیی و پریشانی و سرگردانی و بی‌پناهی و بلاتکلیفی شدند؟ استاد می‌فرمایند</w:t>
      </w:r>
      <w:r w:rsidR="00590459" w:rsidRPr="00BA7DC1">
        <w:rPr>
          <w:rFonts w:ascii="w_Jalal" w:hAnsi="w_Jalal" w:cs="w_Jalal"/>
          <w:sz w:val="24"/>
          <w:szCs w:val="24"/>
          <w:rtl/>
        </w:rPr>
        <w:t>:</w:t>
      </w:r>
      <w:r w:rsidR="00395EFD" w:rsidRPr="00BA7DC1">
        <w:rPr>
          <w:rFonts w:ascii="w_Jalal" w:hAnsi="w_Jalal" w:cs="w_Jalal"/>
          <w:sz w:val="24"/>
          <w:szCs w:val="24"/>
          <w:rtl/>
        </w:rPr>
        <w:t xml:space="preserve"> </w:t>
      </w:r>
    </w:p>
    <w:p w:rsidR="00006508" w:rsidRPr="00AB5838" w:rsidRDefault="00590459" w:rsidP="00006508">
      <w:pPr>
        <w:pStyle w:val="NoSpacing"/>
        <w:bidi/>
        <w:ind w:left="1440" w:firstLine="284"/>
        <w:jc w:val="both"/>
        <w:rPr>
          <w:rFonts w:ascii="w_Jalal" w:hAnsi="w_Jalal" w:cs="w_Jalal"/>
          <w:i/>
          <w:iCs/>
          <w:color w:val="3B3838" w:themeColor="background2" w:themeShade="40"/>
          <w:sz w:val="24"/>
          <w:szCs w:val="24"/>
          <w:rtl/>
        </w:rPr>
      </w:pPr>
      <w:r w:rsidRPr="00AB5838">
        <w:rPr>
          <w:rFonts w:ascii="w_Jalal" w:hAnsi="w_Jalal" w:cs="w_Jalal"/>
          <w:i/>
          <w:iCs/>
          <w:color w:val="3B3838" w:themeColor="background2" w:themeShade="40"/>
          <w:sz w:val="24"/>
          <w:szCs w:val="24"/>
          <w:rtl/>
        </w:rPr>
        <w:t>«</w:t>
      </w:r>
      <w:r w:rsidR="00395EFD" w:rsidRPr="00AB5838">
        <w:rPr>
          <w:rFonts w:ascii="w_Jalal" w:hAnsi="w_Jalal" w:cs="w_Jalal"/>
          <w:i/>
          <w:iCs/>
          <w:color w:val="3B3838" w:themeColor="background2" w:themeShade="40"/>
          <w:sz w:val="24"/>
          <w:szCs w:val="24"/>
          <w:rtl/>
        </w:rPr>
        <w:t>اگر تأمل کنیم شاید راهی به هم</w:t>
      </w:r>
      <w:r w:rsidR="00337139" w:rsidRPr="00AB5838">
        <w:rPr>
          <w:rFonts w:ascii="w_Jalal" w:hAnsi="w_Jalal" w:cs="w_Jalal"/>
          <w:i/>
          <w:iCs/>
          <w:color w:val="3B3838" w:themeColor="background2" w:themeShade="40"/>
          <w:sz w:val="24"/>
          <w:szCs w:val="24"/>
          <w:rtl/>
        </w:rPr>
        <w:t>بستگیِ اجتماعی و تکاپو و نظم و قانون پیدا کنیم و به مدعی نشان دهیم که نقص و نارسایی در خون</w:t>
      </w:r>
      <w:r w:rsidR="00006508" w:rsidRPr="00AB5838">
        <w:rPr>
          <w:rFonts w:ascii="w_Jalal" w:hAnsi="w_Jalal" w:cs="w_Jalal"/>
          <w:i/>
          <w:iCs/>
          <w:color w:val="3B3838" w:themeColor="background2" w:themeShade="40"/>
          <w:sz w:val="24"/>
          <w:szCs w:val="24"/>
          <w:rtl/>
        </w:rPr>
        <w:t xml:space="preserve"> و تاریخ ما نیست. بلکه این امور،</w:t>
      </w:r>
      <w:r w:rsidR="00337139" w:rsidRPr="00AB5838">
        <w:rPr>
          <w:rFonts w:ascii="w_Jalal" w:hAnsi="w_Jalal" w:cs="w_Jalal"/>
          <w:i/>
          <w:iCs/>
          <w:color w:val="3B3838" w:themeColor="background2" w:themeShade="40"/>
          <w:sz w:val="24"/>
          <w:szCs w:val="24"/>
          <w:rtl/>
        </w:rPr>
        <w:t xml:space="preserve"> امورِ عارضی می‌باشند و از امور عارضی می‌توان به مدد دانایی و خرد نجات یافت.</w:t>
      </w:r>
      <w:r w:rsidRPr="00AB5838">
        <w:rPr>
          <w:rFonts w:ascii="w_Jalal" w:hAnsi="w_Jalal" w:cs="w_Jalal"/>
          <w:i/>
          <w:iCs/>
          <w:color w:val="3B3838" w:themeColor="background2" w:themeShade="40"/>
          <w:sz w:val="24"/>
          <w:szCs w:val="24"/>
          <w:rtl/>
        </w:rPr>
        <w:t xml:space="preserve">» </w:t>
      </w:r>
    </w:p>
    <w:p w:rsidR="001669FE" w:rsidRPr="00BA7DC1" w:rsidRDefault="00590459" w:rsidP="004C66AF">
      <w:pPr>
        <w:pStyle w:val="NoSpacing"/>
        <w:bidi/>
        <w:ind w:firstLine="284"/>
        <w:jc w:val="both"/>
        <w:rPr>
          <w:rFonts w:ascii="w_Jalal" w:hAnsi="w_Jalal" w:cs="w_Jalal"/>
          <w:sz w:val="24"/>
          <w:szCs w:val="24"/>
          <w:rtl/>
        </w:rPr>
      </w:pPr>
      <w:r w:rsidRPr="00BA7DC1">
        <w:rPr>
          <w:rFonts w:ascii="w_Jalal" w:hAnsi="w_Jalal" w:cs="w_Jalal"/>
          <w:sz w:val="24"/>
          <w:szCs w:val="24"/>
          <w:rtl/>
        </w:rPr>
        <w:t>سخن بنده پس از سال‌ها تفکر نسبت به ضعف‌های مذکور این است که اتفاقاً ما اگر هنوز بخواهیم</w:t>
      </w:r>
      <w:r w:rsidR="00F77317" w:rsidRPr="00BA7DC1">
        <w:rPr>
          <w:rFonts w:ascii="w_Jalal" w:hAnsi="w_Jalal" w:cs="w_Jalal"/>
          <w:sz w:val="24"/>
          <w:szCs w:val="24"/>
          <w:rtl/>
        </w:rPr>
        <w:t xml:space="preserve"> مثل دویست‌سالِ گذشته</w:t>
      </w:r>
      <w:r w:rsidRPr="00BA7DC1">
        <w:rPr>
          <w:rFonts w:ascii="w_Jalal" w:hAnsi="w_Jalal" w:cs="w_Jalal"/>
          <w:sz w:val="24"/>
          <w:szCs w:val="24"/>
          <w:rtl/>
        </w:rPr>
        <w:t xml:space="preserve"> در گردونه‌ی</w:t>
      </w:r>
      <w:r w:rsidR="00F77317" w:rsidRPr="00BA7DC1">
        <w:rPr>
          <w:rFonts w:ascii="w_Jalal" w:hAnsi="w_Jalal" w:cs="w_Jalal"/>
          <w:sz w:val="24"/>
          <w:szCs w:val="24"/>
          <w:rtl/>
        </w:rPr>
        <w:t xml:space="preserve"> </w:t>
      </w:r>
      <w:r w:rsidR="00006508" w:rsidRPr="00BA7DC1">
        <w:rPr>
          <w:rFonts w:ascii="w_Jalal" w:hAnsi="w_Jalal" w:cs="w_Jalal"/>
          <w:sz w:val="24"/>
          <w:szCs w:val="24"/>
          <w:rtl/>
        </w:rPr>
        <w:t>«</w:t>
      </w:r>
      <w:r w:rsidR="00F77317" w:rsidRPr="00BA7DC1">
        <w:rPr>
          <w:rFonts w:ascii="w_Jalal" w:hAnsi="w_Jalal" w:cs="w_Jalal"/>
          <w:sz w:val="24"/>
          <w:szCs w:val="24"/>
          <w:rtl/>
        </w:rPr>
        <w:t>توسعه‌نیافتگی و توسعه‌یافتگی</w:t>
      </w:r>
      <w:r w:rsidR="00006508" w:rsidRPr="00BA7DC1">
        <w:rPr>
          <w:rFonts w:ascii="w_Jalal" w:hAnsi="w_Jalal" w:cs="w_Jalal"/>
          <w:sz w:val="24"/>
          <w:szCs w:val="24"/>
          <w:rtl/>
        </w:rPr>
        <w:t>»</w:t>
      </w:r>
      <w:r w:rsidR="00F77317" w:rsidRPr="00BA7DC1">
        <w:rPr>
          <w:rFonts w:ascii="w_Jalal" w:hAnsi="w_Jalal" w:cs="w_Jalal"/>
          <w:sz w:val="24"/>
          <w:szCs w:val="24"/>
          <w:rtl/>
        </w:rPr>
        <w:t xml:space="preserve"> خود را معنا کنیم، همچنان در ضعف‌های مذکور می‌مانیم و با </w:t>
      </w:r>
      <w:r w:rsidR="004C66AF" w:rsidRPr="00BA7DC1">
        <w:rPr>
          <w:rFonts w:ascii="w_Jalal" w:hAnsi="w_Jalal" w:cs="w_Jalal"/>
          <w:sz w:val="24"/>
          <w:szCs w:val="24"/>
          <w:rtl/>
        </w:rPr>
        <w:t>روشنفکرانی</w:t>
      </w:r>
      <w:r w:rsidR="00F77317" w:rsidRPr="00BA7DC1">
        <w:rPr>
          <w:rFonts w:ascii="w_Jalal" w:hAnsi="w_Jalal" w:cs="w_Jalal"/>
          <w:sz w:val="24"/>
          <w:szCs w:val="24"/>
          <w:rtl/>
        </w:rPr>
        <w:t xml:space="preserve"> سر و کار خواهیم داشت که دویست‌سال است ما را به امید توسعه‌یافتگی همچنان سرگردان نگه </w:t>
      </w:r>
      <w:r w:rsidR="00F77317" w:rsidRPr="00BA7DC1">
        <w:rPr>
          <w:rFonts w:ascii="w_Jalal" w:hAnsi="w_Jalal" w:cs="w_Jalal"/>
          <w:sz w:val="24"/>
          <w:szCs w:val="24"/>
          <w:rtl/>
        </w:rPr>
        <w:lastRenderedPageBreak/>
        <w:t xml:space="preserve">داشته‌اند </w:t>
      </w:r>
      <w:r w:rsidR="004C66AF" w:rsidRPr="00BA7DC1">
        <w:rPr>
          <w:rFonts w:ascii="w_Jalal" w:hAnsi="w_Jalal" w:cs="w_Jalal"/>
          <w:sz w:val="24"/>
          <w:szCs w:val="24"/>
          <w:rtl/>
        </w:rPr>
        <w:t>در حالی‌که</w:t>
      </w:r>
      <w:r w:rsidR="00F77317" w:rsidRPr="00BA7DC1">
        <w:rPr>
          <w:rFonts w:ascii="w_Jalal" w:hAnsi="w_Jalal" w:cs="w_Jalal"/>
          <w:sz w:val="24"/>
          <w:szCs w:val="24"/>
          <w:rtl/>
        </w:rPr>
        <w:t xml:space="preserve"> شخصیتی مثل حضرت امام خمینی</w:t>
      </w:r>
      <w:r w:rsidR="00F77317" w:rsidRPr="00BA7DC1">
        <w:rPr>
          <w:rFonts w:ascii="w_Jalal" w:hAnsi="w_Jalal" w:cs="w_Jalal"/>
          <w:sz w:val="14"/>
          <w:szCs w:val="14"/>
          <w:rtl/>
        </w:rPr>
        <w:t xml:space="preserve">«رضوان‌اللّه‌تعالی‌علیه» </w:t>
      </w:r>
      <w:r w:rsidR="004C66AF" w:rsidRPr="00BA7DC1">
        <w:rPr>
          <w:rFonts w:ascii="w_Jalal" w:hAnsi="w_Jalal" w:cs="w_Jalal"/>
          <w:sz w:val="24"/>
          <w:szCs w:val="24"/>
          <w:rtl/>
        </w:rPr>
        <w:t>متوجه‌ی این امر شد</w:t>
      </w:r>
      <w:r w:rsidR="00F77317" w:rsidRPr="00BA7DC1">
        <w:rPr>
          <w:rFonts w:ascii="w_Jalal" w:hAnsi="w_Jalal" w:cs="w_Jalal"/>
          <w:sz w:val="24"/>
          <w:szCs w:val="24"/>
          <w:rtl/>
        </w:rPr>
        <w:t xml:space="preserve"> که باید </w:t>
      </w:r>
      <w:r w:rsidR="005F6A0F" w:rsidRPr="00BA7DC1">
        <w:rPr>
          <w:rFonts w:ascii="w_Jalal" w:hAnsi="w_Jalal" w:cs="w_Jalal"/>
          <w:sz w:val="24"/>
          <w:szCs w:val="24"/>
          <w:rtl/>
        </w:rPr>
        <w:t>به چشم‌اندازی دیگر نظر انداخت، چشم‌اندازی که انقلاب اسلامی مدّ نظر ما قرار داده است، با آدم‌هایی که آن آدم‌ها قبله و سبکِ زندگی خود را، غرب و زندگیِ غربی قرار نداده‌اند.</w:t>
      </w:r>
      <w:r w:rsidRPr="00BA7DC1">
        <w:rPr>
          <w:rFonts w:ascii="w_Jalal" w:hAnsi="w_Jalal" w:cs="w_Jalal"/>
          <w:sz w:val="24"/>
          <w:szCs w:val="24"/>
          <w:rtl/>
        </w:rPr>
        <w:t xml:space="preserve"> </w:t>
      </w:r>
    </w:p>
    <w:p w:rsidR="00651F82" w:rsidRPr="00BA7DC1" w:rsidRDefault="001669FE" w:rsidP="004C66AF">
      <w:pPr>
        <w:pStyle w:val="NoSpacing"/>
        <w:bidi/>
        <w:ind w:firstLine="284"/>
        <w:jc w:val="both"/>
        <w:rPr>
          <w:rFonts w:ascii="w_Jalal" w:hAnsi="w_Jalal" w:cs="w_Jalal"/>
          <w:sz w:val="24"/>
          <w:szCs w:val="24"/>
          <w:rtl/>
        </w:rPr>
      </w:pPr>
      <w:r w:rsidRPr="00BA7DC1">
        <w:rPr>
          <w:rFonts w:ascii="w_Jalal" w:hAnsi="w_Jalal" w:cs="w_Jalal"/>
          <w:sz w:val="24"/>
          <w:szCs w:val="24"/>
          <w:rtl/>
        </w:rPr>
        <w:t>آقای دکتر داوری بحثی بس مهم و بسیار جدّی را در مقابل ما قرار داده‌اند که می‌فرمایند غربی‌ها صدها سند</w:t>
      </w:r>
      <w:r w:rsidR="000446FC" w:rsidRPr="00BA7DC1">
        <w:rPr>
          <w:rFonts w:ascii="w_Jalal" w:hAnsi="w_Jalal" w:cs="w_Jalal"/>
          <w:sz w:val="24"/>
          <w:szCs w:val="24"/>
          <w:rtl/>
        </w:rPr>
        <w:t xml:space="preserve"> رو می‌کنند برای این‌که </w:t>
      </w:r>
      <w:r w:rsidRPr="00BA7DC1">
        <w:rPr>
          <w:rFonts w:ascii="w_Jalal" w:hAnsi="w_Jalal" w:cs="w_Jalal"/>
          <w:sz w:val="24"/>
          <w:szCs w:val="24"/>
          <w:rtl/>
        </w:rPr>
        <w:t>اثبات</w:t>
      </w:r>
      <w:r w:rsidR="000446FC" w:rsidRPr="00BA7DC1">
        <w:rPr>
          <w:rFonts w:ascii="w_Jalal" w:hAnsi="w_Jalal" w:cs="w_Jalal"/>
          <w:sz w:val="24"/>
          <w:szCs w:val="24"/>
          <w:rtl/>
        </w:rPr>
        <w:t xml:space="preserve"> نمایند ما ملتی بی‌عرضه، خائن به</w:t>
      </w:r>
      <w:r w:rsidR="004C66AF" w:rsidRPr="00BA7DC1">
        <w:rPr>
          <w:rFonts w:ascii="w_Jalal" w:hAnsi="w_Jalal" w:cs="w_Jalal"/>
          <w:sz w:val="24"/>
          <w:szCs w:val="24"/>
          <w:rtl/>
        </w:rPr>
        <w:t xml:space="preserve"> هم، خودفروخته و جاسوس هستیم. </w:t>
      </w:r>
      <w:r w:rsidR="000446FC" w:rsidRPr="00BA7DC1">
        <w:rPr>
          <w:rFonts w:ascii="w_Jalal" w:hAnsi="w_Jalal" w:cs="w_Jalal"/>
          <w:sz w:val="24"/>
          <w:szCs w:val="24"/>
          <w:rtl/>
        </w:rPr>
        <w:t xml:space="preserve">حرف </w:t>
      </w:r>
      <w:r w:rsidR="004C66AF" w:rsidRPr="00BA7DC1">
        <w:rPr>
          <w:rFonts w:ascii="w_Jalal" w:hAnsi="w_Jalal" w:cs="w_Jalal"/>
          <w:sz w:val="24"/>
          <w:szCs w:val="24"/>
          <w:rtl/>
        </w:rPr>
        <w:t xml:space="preserve">آقای </w:t>
      </w:r>
      <w:r w:rsidR="000446FC" w:rsidRPr="00BA7DC1">
        <w:rPr>
          <w:rFonts w:ascii="w_Jalal" w:hAnsi="w_Jalal" w:cs="w_Jalal"/>
          <w:sz w:val="24"/>
          <w:szCs w:val="24"/>
          <w:rtl/>
        </w:rPr>
        <w:t xml:space="preserve">دکتر داوری این است که تأمل کنیم ببینیم چطور شده که به این صفات متهم گشته‌ایم؟ آیا می‌توانیم از این مسئله عبور کنیم؟ و تأکید بر این دارند که </w:t>
      </w:r>
      <w:r w:rsidR="004C66AF" w:rsidRPr="00BA7DC1">
        <w:rPr>
          <w:rFonts w:ascii="w_Jalal" w:hAnsi="w_Jalal" w:cs="w_Jalal"/>
          <w:sz w:val="24"/>
          <w:szCs w:val="24"/>
          <w:rtl/>
        </w:rPr>
        <w:t xml:space="preserve">متأسفانه </w:t>
      </w:r>
      <w:r w:rsidR="000446FC" w:rsidRPr="00BA7DC1">
        <w:rPr>
          <w:rFonts w:ascii="w_Jalal" w:hAnsi="w_Jalal" w:cs="w_Jalal"/>
          <w:sz w:val="24"/>
          <w:szCs w:val="24"/>
          <w:rtl/>
        </w:rPr>
        <w:t>مشکل ما</w:t>
      </w:r>
      <w:r w:rsidR="004C66AF" w:rsidRPr="00BA7DC1">
        <w:rPr>
          <w:rFonts w:ascii="w_Jalal" w:hAnsi="w_Jalal" w:cs="w_Jalal"/>
          <w:sz w:val="24"/>
          <w:szCs w:val="24"/>
          <w:rtl/>
        </w:rPr>
        <w:t xml:space="preserve"> </w:t>
      </w:r>
      <w:r w:rsidR="000446FC" w:rsidRPr="00BA7DC1">
        <w:rPr>
          <w:rFonts w:ascii="w_Jalal" w:hAnsi="w_Jalal" w:cs="w_Jalal"/>
          <w:sz w:val="24"/>
          <w:szCs w:val="24"/>
          <w:rtl/>
        </w:rPr>
        <w:t>این است که مسئله نداریم و مسئله هم در زمان و در این‌جا و اکنونی که رو به فردا دارد، مطرح می‌شود.</w:t>
      </w:r>
      <w:r w:rsidR="005A0484" w:rsidRPr="00BA7DC1">
        <w:rPr>
          <w:rFonts w:ascii="w_Jalal" w:hAnsi="w_Jalal" w:cs="w_Jalal"/>
          <w:sz w:val="24"/>
          <w:szCs w:val="24"/>
          <w:rtl/>
        </w:rPr>
        <w:t xml:space="preserve"> نظر بنده آن است که بر روی</w:t>
      </w:r>
      <w:r w:rsidR="004C66AF" w:rsidRPr="00BA7DC1">
        <w:rPr>
          <w:rFonts w:ascii="w_Jalal" w:hAnsi="w_Jalal" w:cs="w_Jalal"/>
          <w:sz w:val="24"/>
          <w:szCs w:val="24"/>
          <w:rtl/>
        </w:rPr>
        <w:t xml:space="preserve"> این نکته باید به درستی فکر کرد</w:t>
      </w:r>
      <w:r w:rsidR="005A0484" w:rsidRPr="00BA7DC1">
        <w:rPr>
          <w:rFonts w:ascii="w_Jalal" w:hAnsi="w_Jalal" w:cs="w_Jalal"/>
          <w:sz w:val="24"/>
          <w:szCs w:val="24"/>
          <w:rtl/>
        </w:rPr>
        <w:t xml:space="preserve"> که چگونه مسئله در نسبتی که در این‌جا و اکنونی که رو به فرداست برای انسان پیش می‌آید؟ </w:t>
      </w:r>
      <w:r w:rsidR="002A34C2" w:rsidRPr="00BA7DC1">
        <w:rPr>
          <w:rFonts w:ascii="w_Jalal" w:hAnsi="w_Jalal" w:cs="w_Jalal"/>
          <w:sz w:val="24"/>
          <w:szCs w:val="24"/>
          <w:rtl/>
        </w:rPr>
        <w:t>ما با توجه به موقعیت اکنون و فردایِ خود، انقلاب اسلامی را مسئله‌ی خودمان می‌دانیم و همه‌چیز را در نسبت با آن معنا می‌کنیم. ولی آقای دکتر داوری چون می خواهند مخاطب‌شان مخاطب خاصی نباشد از انقلاب اسلامی صحبت نمی‌کنند. ایشان باید کار خودشان را بکنند، ما هم باید کار خودمان را بکنیم. بنده به گفته‌ی ایشان باید معلمِ دین باشم و ایشان هم معلمِ فلسفه، و احترام ایشان و جایگاه ایشان برای بنده بسیار مهم و لازم است. ولی به هر حال به گفته‌ی دکتر داوری</w:t>
      </w:r>
      <w:r w:rsidR="000D6B77" w:rsidRPr="00BA7DC1">
        <w:rPr>
          <w:rFonts w:ascii="w_Jalal" w:hAnsi="w_Jalal" w:cs="w_Jalal"/>
          <w:sz w:val="24"/>
          <w:szCs w:val="24"/>
          <w:rtl/>
        </w:rPr>
        <w:t xml:space="preserve">: </w:t>
      </w:r>
    </w:p>
    <w:p w:rsidR="00651F82" w:rsidRPr="00AB5838" w:rsidRDefault="000D6B77" w:rsidP="00651F82">
      <w:pPr>
        <w:pStyle w:val="NoSpacing"/>
        <w:bidi/>
        <w:ind w:left="1440" w:firstLine="284"/>
        <w:jc w:val="both"/>
        <w:rPr>
          <w:rFonts w:ascii="w_Jalal" w:hAnsi="w_Jalal" w:cs="w_Jalal"/>
          <w:i/>
          <w:iCs/>
          <w:color w:val="3B3838" w:themeColor="background2" w:themeShade="40"/>
          <w:sz w:val="24"/>
          <w:szCs w:val="24"/>
          <w:rtl/>
        </w:rPr>
      </w:pPr>
      <w:r w:rsidRPr="00AB5838">
        <w:rPr>
          <w:rFonts w:ascii="w_Jalal" w:hAnsi="w_Jalal" w:cs="w_Jalal"/>
          <w:i/>
          <w:iCs/>
          <w:color w:val="3B3838" w:themeColor="background2" w:themeShade="40"/>
          <w:sz w:val="24"/>
          <w:szCs w:val="24"/>
          <w:rtl/>
        </w:rPr>
        <w:t>«ماندن در اکنونِ تهی، ملالِ خاطر و سستیِ هم</w:t>
      </w:r>
      <w:r w:rsidR="00867B1D" w:rsidRPr="00AB5838">
        <w:rPr>
          <w:rFonts w:ascii="w_Jalal" w:hAnsi="w_Jalal" w:cs="w_Jalal"/>
          <w:i/>
          <w:iCs/>
          <w:color w:val="3B3838" w:themeColor="background2" w:themeShade="40"/>
          <w:sz w:val="24"/>
          <w:szCs w:val="24"/>
          <w:rtl/>
        </w:rPr>
        <w:t>ّ</w:t>
      </w:r>
      <w:r w:rsidRPr="00AB5838">
        <w:rPr>
          <w:rFonts w:ascii="w_Jalal" w:hAnsi="w_Jalal" w:cs="w_Jalal"/>
          <w:i/>
          <w:iCs/>
          <w:color w:val="3B3838" w:themeColor="background2" w:themeShade="40"/>
          <w:sz w:val="24"/>
          <w:szCs w:val="24"/>
          <w:rtl/>
        </w:rPr>
        <w:t xml:space="preserve">ت و کندیِ فهم و ناتوانی در عمل می‌آورد. آدمیان همیشه فهم و خردی متناسب با چشم </w:t>
      </w:r>
      <w:r w:rsidRPr="00AB5838">
        <w:rPr>
          <w:rFonts w:ascii="w_Jalal" w:hAnsi="w_Jalal" w:cs="w_Jalal"/>
          <w:i/>
          <w:iCs/>
          <w:color w:val="3B3838" w:themeColor="background2" w:themeShade="40"/>
          <w:sz w:val="24"/>
          <w:szCs w:val="24"/>
          <w:rtl/>
        </w:rPr>
        <w:lastRenderedPageBreak/>
        <w:t xml:space="preserve">اندازشان دارند. اگر با زمان‌اند و چشم‌انداز دارند، خردِ زمان کارها و آراءشان را به وجهی هماهنگ و همساز می کند.» </w:t>
      </w:r>
    </w:p>
    <w:p w:rsidR="00867B1D" w:rsidRPr="00BA7DC1" w:rsidRDefault="002322BB" w:rsidP="00651F82">
      <w:pPr>
        <w:pStyle w:val="NoSpacing"/>
        <w:bidi/>
        <w:ind w:firstLine="284"/>
        <w:jc w:val="both"/>
        <w:rPr>
          <w:rFonts w:ascii="w_Jalal" w:hAnsi="w_Jalal" w:cs="w_Jalal"/>
          <w:sz w:val="24"/>
          <w:szCs w:val="24"/>
          <w:rtl/>
        </w:rPr>
      </w:pPr>
      <w:r w:rsidRPr="00BA7DC1">
        <w:rPr>
          <w:rFonts w:ascii="w_Jalal" w:hAnsi="w_Jalal" w:cs="w_Jalal"/>
          <w:sz w:val="24"/>
          <w:szCs w:val="24"/>
          <w:rtl/>
        </w:rPr>
        <w:t xml:space="preserve">این همان مطلبی است که در روایات تحت عنوان «زمان‌شناسی» داریم که باید روحِ زمانه‌ی خود را بشناسیم. و دکتر داوری در ادامه می‌فرمایند: </w:t>
      </w:r>
    </w:p>
    <w:p w:rsidR="00867B1D" w:rsidRPr="00AB5838" w:rsidRDefault="002322BB" w:rsidP="00867B1D">
      <w:pPr>
        <w:pStyle w:val="NoSpacing"/>
        <w:bidi/>
        <w:ind w:left="1440" w:firstLine="284"/>
        <w:jc w:val="both"/>
        <w:rPr>
          <w:rFonts w:ascii="w_Jalal" w:hAnsi="w_Jalal" w:cs="w_Jalal"/>
          <w:i/>
          <w:iCs/>
          <w:color w:val="3B3838" w:themeColor="background2" w:themeShade="40"/>
          <w:sz w:val="24"/>
          <w:szCs w:val="24"/>
          <w:rtl/>
        </w:rPr>
      </w:pPr>
      <w:r w:rsidRPr="00AB5838">
        <w:rPr>
          <w:rFonts w:ascii="w_Jalal" w:hAnsi="w_Jalal" w:cs="w_Jalal"/>
          <w:i/>
          <w:iCs/>
          <w:color w:val="3B3838" w:themeColor="background2" w:themeShade="40"/>
          <w:sz w:val="24"/>
          <w:szCs w:val="24"/>
          <w:rtl/>
        </w:rPr>
        <w:t>«</w:t>
      </w:r>
      <w:r w:rsidR="00F408B5" w:rsidRPr="00AB5838">
        <w:rPr>
          <w:rFonts w:ascii="w_Jalal" w:hAnsi="w_Jalal" w:cs="w_Jalal"/>
          <w:i/>
          <w:iCs/>
          <w:color w:val="3B3838" w:themeColor="background2" w:themeShade="40"/>
          <w:sz w:val="24"/>
          <w:szCs w:val="24"/>
          <w:rtl/>
        </w:rPr>
        <w:t xml:space="preserve">مسئله، همان زمان و یا درست بگویم در این‌جا و اکنونی که رو به فردا دارد، مطرح است و با حلّ آن می‌توان مشکل‌ها را رفع کرد.» </w:t>
      </w:r>
    </w:p>
    <w:p w:rsidR="004868B3" w:rsidRPr="00BA7DC1" w:rsidRDefault="00F408B5" w:rsidP="00867B1D">
      <w:pPr>
        <w:pStyle w:val="NoSpacing"/>
        <w:bidi/>
        <w:ind w:firstLine="284"/>
        <w:jc w:val="both"/>
        <w:rPr>
          <w:rFonts w:ascii="w_Jalal" w:hAnsi="w_Jalal" w:cs="w_Jalal"/>
          <w:sz w:val="24"/>
          <w:szCs w:val="24"/>
          <w:rtl/>
        </w:rPr>
      </w:pPr>
      <w:r w:rsidRPr="00BA7DC1">
        <w:rPr>
          <w:rFonts w:ascii="w_Jalal" w:hAnsi="w_Jalal" w:cs="w_Jalal"/>
          <w:sz w:val="24"/>
          <w:szCs w:val="24"/>
          <w:rtl/>
        </w:rPr>
        <w:t xml:space="preserve">حقیقتاً همین‌طور است. باید روشن شود مسئله‌داشتن با تعهد و مسئولیت‌پذیری همراه است. اگر مردم مسائل‌شان را بشناسند نسبت به آن‌ها احساس مسئولیت می‌کنند و اگر احساس مسئولیت کردند همه با هم همراهی خواهند کرد و ریاکاری‌ها و بدگویی‌ها از بین می‌رود، إن‌شاءاللّه. </w:t>
      </w:r>
    </w:p>
    <w:p w:rsidR="00A771EA" w:rsidRPr="00BA7DC1" w:rsidRDefault="00A771EA" w:rsidP="000B14B2">
      <w:pPr>
        <w:pStyle w:val="NoSpacing"/>
        <w:bidi/>
        <w:ind w:firstLine="284"/>
        <w:jc w:val="both"/>
        <w:rPr>
          <w:rFonts w:ascii="w_Jalal" w:hAnsi="w_Jalal" w:cs="w_Jalal"/>
          <w:sz w:val="24"/>
          <w:szCs w:val="24"/>
          <w:rtl/>
        </w:rPr>
      </w:pPr>
      <w:r w:rsidRPr="00BA7DC1">
        <w:rPr>
          <w:rFonts w:ascii="w_Jalal" w:hAnsi="w_Jalal" w:cs="w_Jalal"/>
          <w:sz w:val="24"/>
          <w:szCs w:val="24"/>
          <w:rtl/>
        </w:rPr>
        <w:t>نکات</w:t>
      </w:r>
      <w:r w:rsidR="000052B3" w:rsidRPr="00BA7DC1">
        <w:rPr>
          <w:rFonts w:ascii="w_Jalal" w:hAnsi="w_Jalal" w:cs="w_Jalal"/>
          <w:sz w:val="24"/>
          <w:szCs w:val="24"/>
          <w:rtl/>
        </w:rPr>
        <w:t>ی</w:t>
      </w:r>
      <w:r w:rsidRPr="00BA7DC1">
        <w:rPr>
          <w:rFonts w:ascii="w_Jalal" w:hAnsi="w_Jalal" w:cs="w_Jalal"/>
          <w:sz w:val="24"/>
          <w:szCs w:val="24"/>
          <w:rtl/>
        </w:rPr>
        <w:t xml:space="preserve"> که</w:t>
      </w:r>
      <w:r w:rsidR="000052B3" w:rsidRPr="00BA7DC1">
        <w:rPr>
          <w:rFonts w:ascii="w_Jalal" w:hAnsi="w_Jalal" w:cs="w_Jalal"/>
          <w:sz w:val="24"/>
          <w:szCs w:val="24"/>
          <w:rtl/>
        </w:rPr>
        <w:t xml:space="preserve"> با نظر به مقاله‌ی آقای دکتر داوری</w:t>
      </w:r>
      <w:r w:rsidRPr="00BA7DC1">
        <w:rPr>
          <w:rFonts w:ascii="w_Jalal" w:hAnsi="w_Jalal" w:cs="w_Jalal"/>
          <w:sz w:val="24"/>
          <w:szCs w:val="24"/>
          <w:rtl/>
        </w:rPr>
        <w:t xml:space="preserve"> عرض شد متذکر این امر است که ما بدانیم در تاریخی قرار گرفته‌ایم که آن تاریخ توانسته است با انقلاب اسلامی مجموعه‌ای از ظرفیت‌ها را مقابل ما قرار دهد تا بتوانیم تصمیماتِ تاریخی بگیریم و از بی‌تاریخی که نوعی توسعه‌نیافتگی و زیستن در اکنونِ تهی است؛ خارج گردیم.</w:t>
      </w:r>
    </w:p>
    <w:p w:rsidR="0065370B" w:rsidRPr="00BA7DC1" w:rsidRDefault="0065370B" w:rsidP="000B14B2">
      <w:pPr>
        <w:pStyle w:val="NoSpacing"/>
        <w:bidi/>
        <w:ind w:firstLine="284"/>
        <w:jc w:val="right"/>
        <w:rPr>
          <w:rFonts w:ascii="w_Jalal" w:hAnsi="w_Jalal" w:cs="w_Jalal"/>
          <w:sz w:val="24"/>
          <w:szCs w:val="24"/>
          <w:rtl/>
        </w:rPr>
      </w:pPr>
      <w:r w:rsidRPr="00BA7DC1">
        <w:rPr>
          <w:rFonts w:ascii="w_Jalal" w:hAnsi="w_Jalal" w:cs="w_Jalal"/>
          <w:sz w:val="24"/>
          <w:szCs w:val="24"/>
          <w:rtl/>
        </w:rPr>
        <w:t>والسلام</w:t>
      </w:r>
    </w:p>
    <w:p w:rsidR="00E3125C" w:rsidRPr="00BA7DC1" w:rsidRDefault="00E3125C" w:rsidP="000B14B2">
      <w:pPr>
        <w:pStyle w:val="NoSpacing"/>
        <w:bidi/>
        <w:ind w:firstLine="284"/>
        <w:jc w:val="both"/>
        <w:rPr>
          <w:rFonts w:ascii="w_Jalal" w:hAnsi="w_Jalal" w:cs="w_Jalal"/>
          <w:sz w:val="24"/>
          <w:szCs w:val="24"/>
          <w:lang w:bidi="fa-IR"/>
        </w:rPr>
      </w:pPr>
    </w:p>
    <w:sectPr w:rsidR="00E3125C" w:rsidRPr="00BA7DC1" w:rsidSect="00BA7DC1">
      <w:headerReference w:type="default" r:id="rId7"/>
      <w:pgSz w:w="8395" w:h="11909" w:code="11"/>
      <w:pgMar w:top="562" w:right="1109" w:bottom="562"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657" w:rsidRDefault="004D0657" w:rsidP="00F01F1C">
      <w:pPr>
        <w:spacing w:after="0" w:line="240" w:lineRule="auto"/>
      </w:pPr>
      <w:r>
        <w:separator/>
      </w:r>
    </w:p>
  </w:endnote>
  <w:endnote w:type="continuationSeparator" w:id="0">
    <w:p w:rsidR="004D0657" w:rsidRDefault="004D0657" w:rsidP="00F01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_Jalal">
    <w:panose1 w:val="02000400000000000000"/>
    <w:charset w:val="00"/>
    <w:family w:val="auto"/>
    <w:pitch w:val="variable"/>
    <w:sig w:usb0="00002003" w:usb1="80000000" w:usb2="00000008" w:usb3="00000000" w:csb0="00000041" w:csb1="00000000"/>
  </w:font>
  <w:font w:name="w_Tlesk">
    <w:panose1 w:val="02000500000000020004"/>
    <w:charset w:val="00"/>
    <w:family w:val="auto"/>
    <w:pitch w:val="variable"/>
    <w:sig w:usb0="00002003" w:usb1="00000000" w:usb2="0800000F" w:usb3="00000000" w:csb0="00000041" w:csb1="00000000"/>
  </w:font>
  <w:font w:name="w_Tlesk Black">
    <w:panose1 w:val="02000500000000020004"/>
    <w:charset w:val="00"/>
    <w:family w:val="auto"/>
    <w:pitch w:val="variable"/>
    <w:sig w:usb0="00002003" w:usb1="00000000" w:usb2="0800000F"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657" w:rsidRDefault="004D0657" w:rsidP="00F01F1C">
      <w:pPr>
        <w:spacing w:after="0" w:line="240" w:lineRule="auto"/>
      </w:pPr>
      <w:r>
        <w:separator/>
      </w:r>
    </w:p>
  </w:footnote>
  <w:footnote w:type="continuationSeparator" w:id="0">
    <w:p w:rsidR="004D0657" w:rsidRDefault="004D0657" w:rsidP="00F01F1C">
      <w:pPr>
        <w:spacing w:after="0" w:line="240" w:lineRule="auto"/>
      </w:pPr>
      <w:r>
        <w:continuationSeparator/>
      </w:r>
    </w:p>
  </w:footnote>
  <w:footnote w:id="1">
    <w:p w:rsidR="008F5184" w:rsidRPr="00BA7DC1" w:rsidRDefault="008F5184" w:rsidP="00EB7F5E">
      <w:pPr>
        <w:pStyle w:val="FootnoteText"/>
        <w:bidi/>
        <w:jc w:val="both"/>
        <w:rPr>
          <w:rFonts w:ascii="w_Jalal" w:hAnsi="w_Jalal" w:cs="w_Jalal"/>
          <w:rtl/>
          <w:lang w:bidi="fa-IR"/>
        </w:rPr>
      </w:pPr>
      <w:r w:rsidRPr="00BA7DC1">
        <w:rPr>
          <w:rStyle w:val="FootnoteReference"/>
          <w:rFonts w:ascii="w_Jalal" w:hAnsi="w_Jalal" w:cs="w_Jalal"/>
        </w:rPr>
        <w:footnoteRef/>
      </w:r>
      <w:r w:rsidRPr="00BA7DC1">
        <w:rPr>
          <w:rFonts w:ascii="w_Jalal" w:hAnsi="w_Jalal" w:cs="w_Jalal"/>
        </w:rPr>
        <w:t xml:space="preserve"> </w:t>
      </w:r>
      <w:r w:rsidRPr="00BA7DC1">
        <w:rPr>
          <w:rFonts w:ascii="w_Jalal" w:hAnsi="w_Jalal" w:cs="w_Jalal"/>
          <w:rtl/>
          <w:lang w:bidi="fa-IR"/>
        </w:rPr>
        <w:t xml:space="preserve">- </w:t>
      </w:r>
      <w:r w:rsidR="00EB7F5E">
        <w:rPr>
          <w:rFonts w:ascii="w_Jalal" w:hAnsi="w_Jalal" w:cs="w_Jalal" w:hint="cs"/>
          <w:rtl/>
          <w:lang w:bidi="fa-IR"/>
        </w:rPr>
        <w:t>مقاله ی مذکور را در این آدرس مطالعه کنید.</w:t>
      </w:r>
      <w:r w:rsidRPr="00BA7DC1">
        <w:rPr>
          <w:rFonts w:ascii="w_Jalal" w:hAnsi="w_Jalal" w:cs="w_Jalal"/>
          <w:rtl/>
          <w:lang w:bidi="fa-IR"/>
        </w:rPr>
        <w:t xml:space="preserve"> </w:t>
      </w:r>
      <w:r w:rsidR="00AF397C" w:rsidRPr="00BA7DC1">
        <w:rPr>
          <w:rFonts w:ascii="w_Jalal" w:hAnsi="w_Jalal" w:cs="w_Jalal"/>
          <w:lang w:bidi="fa-IR"/>
        </w:rPr>
        <w:t>http://rezadavari.ir</w:t>
      </w:r>
    </w:p>
  </w:footnote>
  <w:footnote w:id="2">
    <w:p w:rsidR="008F5184" w:rsidRPr="00BA7DC1" w:rsidRDefault="008F5184" w:rsidP="007B0E30">
      <w:pPr>
        <w:bidi/>
        <w:rPr>
          <w:rFonts w:ascii="w_Jalal" w:eastAsia="Times New Roman" w:hAnsi="w_Jalal" w:cs="w_Jalal"/>
          <w:sz w:val="20"/>
          <w:szCs w:val="20"/>
          <w:rtl/>
        </w:rPr>
      </w:pPr>
      <w:r w:rsidRPr="00BA7DC1">
        <w:rPr>
          <w:rStyle w:val="FootnoteReference"/>
          <w:rFonts w:ascii="w_Jalal" w:hAnsi="w_Jalal" w:cs="w_Jalal"/>
          <w:sz w:val="20"/>
          <w:szCs w:val="20"/>
        </w:rPr>
        <w:footnoteRef/>
      </w:r>
      <w:r w:rsidRPr="00BA7DC1">
        <w:rPr>
          <w:rFonts w:ascii="w_Jalal" w:hAnsi="w_Jalal" w:cs="w_Jalal"/>
          <w:sz w:val="20"/>
          <w:szCs w:val="20"/>
        </w:rPr>
        <w:t xml:space="preserve"> </w:t>
      </w:r>
      <w:r w:rsidRPr="00BA7DC1">
        <w:rPr>
          <w:rFonts w:ascii="w_Jalal" w:hAnsi="w_Jalal" w:cs="w_Jalal"/>
          <w:sz w:val="20"/>
          <w:szCs w:val="20"/>
          <w:rtl/>
          <w:lang w:bidi="fa-IR"/>
        </w:rPr>
        <w:t xml:space="preserve">- به سخنان مقام معظم رهبری«حفظه‌اللّه» در تاریخ </w:t>
      </w:r>
      <w:r w:rsidR="007B0E30" w:rsidRPr="00BA7DC1">
        <w:rPr>
          <w:rFonts w:ascii="w_Jalal" w:eastAsia="Times New Roman" w:hAnsi="w_Jalal" w:cs="w_Jalal"/>
          <w:sz w:val="20"/>
          <w:szCs w:val="20"/>
          <w:rtl/>
          <w:lang w:bidi="fa-IR"/>
        </w:rPr>
        <w:t>۱۳۹۷/۱۲/۲۳</w:t>
      </w:r>
      <w:r w:rsidRPr="00BA7DC1">
        <w:rPr>
          <w:rFonts w:ascii="w_Jalal" w:hAnsi="w_Jalal" w:cs="w_Jalal"/>
          <w:sz w:val="20"/>
          <w:szCs w:val="20"/>
          <w:rtl/>
          <w:lang w:bidi="fa-IR"/>
        </w:rPr>
        <w:t>رجوع شود.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184" w:rsidRDefault="00BA7DC1" w:rsidP="00BA7DC1">
    <w:pPr>
      <w:pStyle w:val="Header"/>
      <w:bidi/>
      <w:jc w:val="both"/>
    </w:pPr>
    <w:r w:rsidRPr="00BA7DC1">
      <w:rPr>
        <w:noProof/>
        <w:rtl/>
      </w:rPr>
      <w:drawing>
        <wp:anchor distT="0" distB="0" distL="114300" distR="114300" simplePos="0" relativeHeight="251663872" behindDoc="0" locked="0" layoutInCell="1" allowOverlap="1" wp14:anchorId="75242AA0" wp14:editId="07841FA2">
          <wp:simplePos x="0" y="0"/>
          <wp:positionH relativeFrom="column">
            <wp:posOffset>-1026604</wp:posOffset>
          </wp:positionH>
          <wp:positionV relativeFrom="paragraph">
            <wp:posOffset>789389</wp:posOffset>
          </wp:positionV>
          <wp:extent cx="603250" cy="6934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69342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tl/>
        </w:rPr>
        <w:id w:val="-749738114"/>
        <w:docPartObj>
          <w:docPartGallery w:val="Page Numbers (Margins)"/>
          <w:docPartUnique/>
        </w:docPartObj>
      </w:sdtPr>
      <w:sdtEndPr/>
      <w:sdtContent>
        <w:r w:rsidR="00067930">
          <w:rPr>
            <w:noProof/>
          </w:rPr>
          <mc:AlternateContent>
            <mc:Choice Requires="wps">
              <w:drawing>
                <wp:anchor distT="0" distB="0" distL="114300" distR="114300" simplePos="0" relativeHeight="251659264" behindDoc="0" locked="0" layoutInCell="0" allowOverlap="1">
                  <wp:simplePos x="0" y="0"/>
                  <wp:positionH relativeFrom="leftMargin">
                    <wp:posOffset>17145</wp:posOffset>
                  </wp:positionH>
                  <wp:positionV relativeFrom="margin">
                    <wp:posOffset>1343660</wp:posOffset>
                  </wp:positionV>
                  <wp:extent cx="1234440" cy="538480"/>
                  <wp:effectExtent l="0" t="635" r="0" b="381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4440" cy="538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DC1" w:rsidRPr="00BA7DC1" w:rsidRDefault="00BA7DC1" w:rsidP="00BA7DC1">
                              <w:pPr>
                                <w:pBdr>
                                  <w:top w:val="single" w:sz="4" w:space="1" w:color="D8D8D8" w:themeColor="background1" w:themeShade="D8"/>
                                </w:pBdr>
                                <w:jc w:val="center"/>
                                <w:rPr>
                                  <w:rFonts w:ascii="w_Jalal" w:hAnsi="w_Jalal" w:cs="w_Jalal"/>
                                  <w:sz w:val="28"/>
                                  <w:szCs w:val="28"/>
                                </w:rPr>
                              </w:pPr>
                              <w:r w:rsidRPr="00BA7DC1">
                                <w:rPr>
                                  <w:rFonts w:ascii="w_Jalal" w:hAnsi="w_Jalal" w:cs="w_Jalal"/>
                                  <w:sz w:val="28"/>
                                  <w:szCs w:val="28"/>
                                </w:rPr>
                                <w:fldChar w:fldCharType="begin"/>
                              </w:r>
                              <w:r w:rsidRPr="00BA7DC1">
                                <w:rPr>
                                  <w:rFonts w:ascii="w_Jalal" w:hAnsi="w_Jalal" w:cs="w_Jalal"/>
                                  <w:sz w:val="28"/>
                                  <w:szCs w:val="28"/>
                                </w:rPr>
                                <w:instrText xml:space="preserve"> PAGE   \* MERGEFORMAT </w:instrText>
                              </w:r>
                              <w:r w:rsidRPr="00BA7DC1">
                                <w:rPr>
                                  <w:rFonts w:ascii="w_Jalal" w:hAnsi="w_Jalal" w:cs="w_Jalal"/>
                                  <w:sz w:val="28"/>
                                  <w:szCs w:val="28"/>
                                </w:rPr>
                                <w:fldChar w:fldCharType="separate"/>
                              </w:r>
                              <w:r w:rsidR="00067930">
                                <w:rPr>
                                  <w:rFonts w:ascii="w_Jalal" w:hAnsi="w_Jalal" w:cs="w_Jalal"/>
                                  <w:noProof/>
                                  <w:sz w:val="28"/>
                                  <w:szCs w:val="28"/>
                                </w:rPr>
                                <w:t>4</w:t>
                              </w:r>
                              <w:r w:rsidRPr="00BA7DC1">
                                <w:rPr>
                                  <w:rFonts w:ascii="w_Jalal" w:hAnsi="w_Jalal" w:cs="w_Jalal"/>
                                  <w:noProof/>
                                  <w:sz w:val="28"/>
                                  <w:szCs w:val="28"/>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id="Rectangle 3" o:spid="_x0000_s1026" style="position:absolute;left:0;text-align:left;margin-left:1.35pt;margin-top:105.8pt;width:97.2pt;height:42.4pt;z-index:251659264;visibility:visible;mso-wrap-style:square;mso-width-percent:900;mso-height-percent:0;mso-wrap-distance-left:9pt;mso-wrap-distance-top:0;mso-wrap-distance-right:9pt;mso-wrap-distance-bottom:0;mso-position-horizontal:absolute;mso-position-horizontal-relative:left-margin-area;mso-position-vertical:absolute;mso-position-vertical-relative:margin;mso-width-percent:9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" o:allowincell="f" stroked="f">
                  <v:textbox style="mso-fit-shape-to-text:t" inset="0,,0">
                    <w:txbxContent>
                      <w:p w:rsidR="00BA7DC1" w:rsidRPr="00BA7DC1" w:rsidRDefault="00BA7DC1" w:rsidP="00BA7DC1">
                        <w:pPr>
                          <w:pBdr>
                            <w:top w:val="single" w:sz="4" w:space="1" w:color="D8D8D8" w:themeColor="background1" w:themeShade="D8"/>
                          </w:pBdr>
                          <w:jc w:val="center"/>
                          <w:rPr>
                            <w:rFonts w:ascii="w_Jalal" w:hAnsi="w_Jalal" w:cs="w_Jalal"/>
                            <w:sz w:val="28"/>
                            <w:szCs w:val="28"/>
                          </w:rPr>
                        </w:pPr>
                        <w:r w:rsidRPr="00BA7DC1">
                          <w:rPr>
                            <w:rFonts w:ascii="w_Jalal" w:hAnsi="w_Jalal" w:cs="w_Jalal"/>
                            <w:sz w:val="28"/>
                            <w:szCs w:val="28"/>
                          </w:rPr>
                          <w:fldChar w:fldCharType="begin"/>
                        </w:r>
                        <w:r w:rsidRPr="00BA7DC1">
                          <w:rPr>
                            <w:rFonts w:ascii="w_Jalal" w:hAnsi="w_Jalal" w:cs="w_Jalal"/>
                            <w:sz w:val="28"/>
                            <w:szCs w:val="28"/>
                          </w:rPr>
                          <w:instrText xml:space="preserve"> PAGE   \* MERGEFORMAT </w:instrText>
                        </w:r>
                        <w:r w:rsidRPr="00BA7DC1">
                          <w:rPr>
                            <w:rFonts w:ascii="w_Jalal" w:hAnsi="w_Jalal" w:cs="w_Jalal"/>
                            <w:sz w:val="28"/>
                            <w:szCs w:val="28"/>
                          </w:rPr>
                          <w:fldChar w:fldCharType="separate"/>
                        </w:r>
                        <w:r w:rsidR="00067930">
                          <w:rPr>
                            <w:rFonts w:ascii="w_Jalal" w:hAnsi="w_Jalal" w:cs="w_Jalal"/>
                            <w:noProof/>
                            <w:sz w:val="28"/>
                            <w:szCs w:val="28"/>
                          </w:rPr>
                          <w:t>4</w:t>
                        </w:r>
                        <w:r w:rsidRPr="00BA7DC1">
                          <w:rPr>
                            <w:rFonts w:ascii="w_Jalal" w:hAnsi="w_Jalal" w:cs="w_Jalal"/>
                            <w:noProof/>
                            <w:sz w:val="28"/>
                            <w:szCs w:val="28"/>
                          </w:rPr>
                          <w:fldChar w:fldCharType="end"/>
                        </w:r>
                      </w:p>
                    </w:txbxContent>
                  </v:textbox>
                  <w10:wrap anchorx="margin" anchory="margin"/>
                </v:rect>
              </w:pict>
            </mc:Fallback>
          </mc:AlternateContent>
        </w:r>
      </w:sdtContent>
    </w:sdt>
    <w:r w:rsidRPr="00BA7DC1">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26"/>
    <w:rsid w:val="000052B3"/>
    <w:rsid w:val="00006508"/>
    <w:rsid w:val="00043179"/>
    <w:rsid w:val="000446FC"/>
    <w:rsid w:val="00067930"/>
    <w:rsid w:val="00094CA2"/>
    <w:rsid w:val="000B14B2"/>
    <w:rsid w:val="000B2C71"/>
    <w:rsid w:val="000C229B"/>
    <w:rsid w:val="000C75F6"/>
    <w:rsid w:val="000D6B77"/>
    <w:rsid w:val="000E765F"/>
    <w:rsid w:val="00105923"/>
    <w:rsid w:val="001114A8"/>
    <w:rsid w:val="00111E14"/>
    <w:rsid w:val="00113498"/>
    <w:rsid w:val="00121730"/>
    <w:rsid w:val="00143A15"/>
    <w:rsid w:val="0015603C"/>
    <w:rsid w:val="00161706"/>
    <w:rsid w:val="001669FE"/>
    <w:rsid w:val="00173F99"/>
    <w:rsid w:val="00177328"/>
    <w:rsid w:val="00184DF0"/>
    <w:rsid w:val="00197C0D"/>
    <w:rsid w:val="001A046E"/>
    <w:rsid w:val="001E2B86"/>
    <w:rsid w:val="001E6DB5"/>
    <w:rsid w:val="00217718"/>
    <w:rsid w:val="00231169"/>
    <w:rsid w:val="002322BB"/>
    <w:rsid w:val="00286BA4"/>
    <w:rsid w:val="00292D46"/>
    <w:rsid w:val="002A34C2"/>
    <w:rsid w:val="002B553D"/>
    <w:rsid w:val="002D2C18"/>
    <w:rsid w:val="002D2E4A"/>
    <w:rsid w:val="002D4F3F"/>
    <w:rsid w:val="002D5C7B"/>
    <w:rsid w:val="002D71B9"/>
    <w:rsid w:val="00311F93"/>
    <w:rsid w:val="00315BFD"/>
    <w:rsid w:val="003235ED"/>
    <w:rsid w:val="00332EF4"/>
    <w:rsid w:val="00337139"/>
    <w:rsid w:val="00372F1B"/>
    <w:rsid w:val="00392E50"/>
    <w:rsid w:val="00395EFD"/>
    <w:rsid w:val="003B42C9"/>
    <w:rsid w:val="003C4F3C"/>
    <w:rsid w:val="003D0AE9"/>
    <w:rsid w:val="00410EB3"/>
    <w:rsid w:val="00416126"/>
    <w:rsid w:val="00417282"/>
    <w:rsid w:val="004307D6"/>
    <w:rsid w:val="00445EAE"/>
    <w:rsid w:val="00457564"/>
    <w:rsid w:val="00460DCD"/>
    <w:rsid w:val="004868B3"/>
    <w:rsid w:val="00495F04"/>
    <w:rsid w:val="00495FD2"/>
    <w:rsid w:val="004A2FF4"/>
    <w:rsid w:val="004A56AE"/>
    <w:rsid w:val="004B7078"/>
    <w:rsid w:val="004C66AF"/>
    <w:rsid w:val="004D0657"/>
    <w:rsid w:val="005022A7"/>
    <w:rsid w:val="00513885"/>
    <w:rsid w:val="00522AD1"/>
    <w:rsid w:val="00542080"/>
    <w:rsid w:val="00557126"/>
    <w:rsid w:val="0058501B"/>
    <w:rsid w:val="00586D74"/>
    <w:rsid w:val="00590459"/>
    <w:rsid w:val="005A0484"/>
    <w:rsid w:val="005C4492"/>
    <w:rsid w:val="005D0410"/>
    <w:rsid w:val="005D36FD"/>
    <w:rsid w:val="005E3557"/>
    <w:rsid w:val="005E64E9"/>
    <w:rsid w:val="005E7F88"/>
    <w:rsid w:val="005F018E"/>
    <w:rsid w:val="005F6A0F"/>
    <w:rsid w:val="00634BFE"/>
    <w:rsid w:val="00642186"/>
    <w:rsid w:val="00651F82"/>
    <w:rsid w:val="0065370B"/>
    <w:rsid w:val="00661264"/>
    <w:rsid w:val="00685ED6"/>
    <w:rsid w:val="006A79A8"/>
    <w:rsid w:val="006B6CA3"/>
    <w:rsid w:val="006D7F26"/>
    <w:rsid w:val="006F1C06"/>
    <w:rsid w:val="006F6BF1"/>
    <w:rsid w:val="007369A6"/>
    <w:rsid w:val="00742A7B"/>
    <w:rsid w:val="007443A7"/>
    <w:rsid w:val="007605FD"/>
    <w:rsid w:val="007810E6"/>
    <w:rsid w:val="00790EE5"/>
    <w:rsid w:val="00795C08"/>
    <w:rsid w:val="007A3320"/>
    <w:rsid w:val="007B0E30"/>
    <w:rsid w:val="007D64C3"/>
    <w:rsid w:val="007F5457"/>
    <w:rsid w:val="00815AC0"/>
    <w:rsid w:val="00821BA8"/>
    <w:rsid w:val="00825E4E"/>
    <w:rsid w:val="0085327B"/>
    <w:rsid w:val="0086420F"/>
    <w:rsid w:val="00867B1D"/>
    <w:rsid w:val="00872CA8"/>
    <w:rsid w:val="00886299"/>
    <w:rsid w:val="008A107E"/>
    <w:rsid w:val="008A68E3"/>
    <w:rsid w:val="008C0833"/>
    <w:rsid w:val="008F5184"/>
    <w:rsid w:val="0090153C"/>
    <w:rsid w:val="00907164"/>
    <w:rsid w:val="00921132"/>
    <w:rsid w:val="00925629"/>
    <w:rsid w:val="00926DD4"/>
    <w:rsid w:val="009331FF"/>
    <w:rsid w:val="00953484"/>
    <w:rsid w:val="009D17D3"/>
    <w:rsid w:val="00A01C5E"/>
    <w:rsid w:val="00A1746F"/>
    <w:rsid w:val="00A231B8"/>
    <w:rsid w:val="00A41AFA"/>
    <w:rsid w:val="00A46492"/>
    <w:rsid w:val="00A523C2"/>
    <w:rsid w:val="00A5440B"/>
    <w:rsid w:val="00A748CB"/>
    <w:rsid w:val="00A761F9"/>
    <w:rsid w:val="00A768A9"/>
    <w:rsid w:val="00A771EA"/>
    <w:rsid w:val="00A93506"/>
    <w:rsid w:val="00AB48A5"/>
    <w:rsid w:val="00AB5838"/>
    <w:rsid w:val="00AC226B"/>
    <w:rsid w:val="00AD3370"/>
    <w:rsid w:val="00AD6CEA"/>
    <w:rsid w:val="00AE0111"/>
    <w:rsid w:val="00AF397C"/>
    <w:rsid w:val="00B16ECA"/>
    <w:rsid w:val="00B16FA8"/>
    <w:rsid w:val="00B9087D"/>
    <w:rsid w:val="00BA26D2"/>
    <w:rsid w:val="00BA7DC1"/>
    <w:rsid w:val="00BB6170"/>
    <w:rsid w:val="00BC12CA"/>
    <w:rsid w:val="00BE4600"/>
    <w:rsid w:val="00BE4D40"/>
    <w:rsid w:val="00BF6494"/>
    <w:rsid w:val="00C06735"/>
    <w:rsid w:val="00C1360B"/>
    <w:rsid w:val="00C15E20"/>
    <w:rsid w:val="00C227E7"/>
    <w:rsid w:val="00C33A1D"/>
    <w:rsid w:val="00C729E0"/>
    <w:rsid w:val="00C80D34"/>
    <w:rsid w:val="00C85191"/>
    <w:rsid w:val="00CA22EE"/>
    <w:rsid w:val="00CC5281"/>
    <w:rsid w:val="00CE1816"/>
    <w:rsid w:val="00CE1BC8"/>
    <w:rsid w:val="00CF173C"/>
    <w:rsid w:val="00D305AE"/>
    <w:rsid w:val="00D34B5F"/>
    <w:rsid w:val="00D356DA"/>
    <w:rsid w:val="00D61C43"/>
    <w:rsid w:val="00D87F25"/>
    <w:rsid w:val="00D946BD"/>
    <w:rsid w:val="00DB5457"/>
    <w:rsid w:val="00DB66F9"/>
    <w:rsid w:val="00DD2C08"/>
    <w:rsid w:val="00DE1CC0"/>
    <w:rsid w:val="00E06132"/>
    <w:rsid w:val="00E25DE9"/>
    <w:rsid w:val="00E2706F"/>
    <w:rsid w:val="00E3125C"/>
    <w:rsid w:val="00E736FF"/>
    <w:rsid w:val="00E80D53"/>
    <w:rsid w:val="00E940BE"/>
    <w:rsid w:val="00E96FDF"/>
    <w:rsid w:val="00EA788D"/>
    <w:rsid w:val="00EB4CA1"/>
    <w:rsid w:val="00EB7F5E"/>
    <w:rsid w:val="00EB7F6F"/>
    <w:rsid w:val="00EC6D49"/>
    <w:rsid w:val="00EC6FFD"/>
    <w:rsid w:val="00ED7889"/>
    <w:rsid w:val="00EE1304"/>
    <w:rsid w:val="00EF6FE4"/>
    <w:rsid w:val="00F01498"/>
    <w:rsid w:val="00F01F1C"/>
    <w:rsid w:val="00F12FC5"/>
    <w:rsid w:val="00F20660"/>
    <w:rsid w:val="00F323D9"/>
    <w:rsid w:val="00F408B5"/>
    <w:rsid w:val="00F4283F"/>
    <w:rsid w:val="00F5337A"/>
    <w:rsid w:val="00F71857"/>
    <w:rsid w:val="00F77317"/>
    <w:rsid w:val="00F853B8"/>
    <w:rsid w:val="00FD4636"/>
    <w:rsid w:val="00FE01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29DD2A-F5B9-44A6-896E-C55368994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833"/>
  </w:style>
  <w:style w:type="paragraph" w:styleId="Heading3">
    <w:name w:val="heading 3"/>
    <w:basedOn w:val="Normal"/>
    <w:link w:val="Heading3Char"/>
    <w:uiPriority w:val="9"/>
    <w:qFormat/>
    <w:rsid w:val="007B0E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05FD"/>
    <w:pPr>
      <w:spacing w:after="0" w:line="240" w:lineRule="auto"/>
    </w:pPr>
  </w:style>
  <w:style w:type="paragraph" w:styleId="Header">
    <w:name w:val="header"/>
    <w:basedOn w:val="Normal"/>
    <w:link w:val="HeaderChar"/>
    <w:uiPriority w:val="99"/>
    <w:unhideWhenUsed/>
    <w:rsid w:val="00F01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F1C"/>
  </w:style>
  <w:style w:type="paragraph" w:styleId="Footer">
    <w:name w:val="footer"/>
    <w:basedOn w:val="Normal"/>
    <w:link w:val="FooterChar"/>
    <w:uiPriority w:val="99"/>
    <w:unhideWhenUsed/>
    <w:rsid w:val="00F01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F1C"/>
  </w:style>
  <w:style w:type="paragraph" w:styleId="FootnoteText">
    <w:name w:val="footnote text"/>
    <w:basedOn w:val="Normal"/>
    <w:link w:val="FootnoteTextChar"/>
    <w:uiPriority w:val="99"/>
    <w:semiHidden/>
    <w:unhideWhenUsed/>
    <w:rsid w:val="009211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1132"/>
    <w:rPr>
      <w:sz w:val="20"/>
      <w:szCs w:val="20"/>
    </w:rPr>
  </w:style>
  <w:style w:type="character" w:styleId="FootnoteReference">
    <w:name w:val="footnote reference"/>
    <w:basedOn w:val="DefaultParagraphFont"/>
    <w:uiPriority w:val="99"/>
    <w:semiHidden/>
    <w:unhideWhenUsed/>
    <w:rsid w:val="00921132"/>
    <w:rPr>
      <w:vertAlign w:val="superscript"/>
    </w:rPr>
  </w:style>
  <w:style w:type="character" w:customStyle="1" w:styleId="Heading3Char">
    <w:name w:val="Heading 3 Char"/>
    <w:basedOn w:val="DefaultParagraphFont"/>
    <w:link w:val="Heading3"/>
    <w:uiPriority w:val="9"/>
    <w:rsid w:val="007B0E30"/>
    <w:rPr>
      <w:rFonts w:ascii="Times New Roman" w:eastAsia="Times New Roman" w:hAnsi="Times New Roman" w:cs="Times New Roman"/>
      <w:b/>
      <w:bCs/>
      <w:sz w:val="27"/>
      <w:szCs w:val="27"/>
    </w:rPr>
  </w:style>
  <w:style w:type="character" w:customStyle="1" w:styleId="olivedate">
    <w:name w:val="olivedate"/>
    <w:basedOn w:val="DefaultParagraphFont"/>
    <w:rsid w:val="007B0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54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3025</Words>
  <Characters>17244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IRAN-NOVIN</dc:creator>
  <cp:lastModifiedBy>ali jazini</cp:lastModifiedBy>
  <cp:revision>2</cp:revision>
  <cp:lastPrinted>2019-04-14T08:41:00Z</cp:lastPrinted>
  <dcterms:created xsi:type="dcterms:W3CDTF">2019-05-25T00:08:00Z</dcterms:created>
  <dcterms:modified xsi:type="dcterms:W3CDTF">2019-05-25T00:08:00Z</dcterms:modified>
</cp:coreProperties>
</file>