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CA" w:rsidRDefault="004565CA" w:rsidP="004565CA">
      <w:pPr>
        <w:pStyle w:val="NoSpacing"/>
        <w:bidi/>
        <w:ind w:firstLine="284"/>
        <w:jc w:val="center"/>
        <w:rPr>
          <w:rFonts w:cs="2  Yagut" w:hint="cs"/>
          <w:sz w:val="28"/>
          <w:szCs w:val="28"/>
          <w:rtl/>
          <w:lang w:bidi="fa-IR"/>
        </w:rPr>
      </w:pPr>
      <w:bookmarkStart w:id="0" w:name="_GoBack"/>
      <w:r>
        <w:rPr>
          <w:rFonts w:cs="2  Yagut" w:hint="cs"/>
          <w:sz w:val="28"/>
          <w:szCs w:val="28"/>
          <w:rtl/>
          <w:lang w:bidi="fa-IR"/>
        </w:rPr>
        <w:t>ما و زاهدانِ یک‌سو نگر</w:t>
      </w:r>
    </w:p>
    <w:p w:rsidR="004565CA" w:rsidRDefault="004565CA" w:rsidP="004565CA">
      <w:pPr>
        <w:pStyle w:val="NoSpacing"/>
        <w:bidi/>
        <w:ind w:firstLine="284"/>
        <w:jc w:val="center"/>
        <w:rPr>
          <w:rFonts w:cs="2  Yagut" w:hint="cs"/>
          <w:sz w:val="24"/>
          <w:szCs w:val="24"/>
          <w:rtl/>
          <w:lang w:bidi="fa-IR"/>
        </w:rPr>
      </w:pPr>
    </w:p>
    <w:p w:rsidR="004565CA" w:rsidRDefault="004565CA" w:rsidP="004565CA">
      <w:pPr>
        <w:pStyle w:val="NoSpacing"/>
        <w:bidi/>
        <w:ind w:firstLine="284"/>
        <w:jc w:val="center"/>
        <w:rPr>
          <w:rFonts w:cs="2  Yagut" w:hint="cs"/>
          <w:sz w:val="24"/>
          <w:szCs w:val="24"/>
          <w:rtl/>
          <w:lang w:bidi="fa-IR"/>
        </w:rPr>
      </w:pPr>
      <w:r>
        <w:rPr>
          <w:rFonts w:cs="2  Yagut" w:hint="cs"/>
          <w:sz w:val="24"/>
          <w:szCs w:val="24"/>
          <w:rtl/>
          <w:lang w:bidi="fa-IR"/>
        </w:rPr>
        <w:t>بسم اللّه الرّحمن الرّحیم</w:t>
      </w:r>
    </w:p>
    <w:p w:rsidR="004565CA" w:rsidRDefault="004565CA" w:rsidP="004565CA">
      <w:pPr>
        <w:pStyle w:val="NoSpacing"/>
        <w:bidi/>
        <w:ind w:firstLine="284"/>
        <w:jc w:val="center"/>
        <w:rPr>
          <w:rFonts w:cs="2  Yagut"/>
          <w:sz w:val="28"/>
          <w:szCs w:val="28"/>
          <w:rtl/>
          <w:lang w:bidi="fa-IR"/>
        </w:rPr>
      </w:pPr>
    </w:p>
    <w:p w:rsidR="000972ED" w:rsidRDefault="000972ED" w:rsidP="000972ED">
      <w:pPr>
        <w:pStyle w:val="NoSpacing"/>
        <w:bidi/>
        <w:ind w:firstLine="284"/>
        <w:jc w:val="center"/>
        <w:rPr>
          <w:rFonts w:cs="2  Zar"/>
          <w:b/>
          <w:bCs/>
          <w:sz w:val="28"/>
          <w:szCs w:val="28"/>
          <w:rtl/>
          <w:lang w:bidi="fa-IR"/>
        </w:rPr>
      </w:pPr>
      <w:r>
        <w:rPr>
          <w:rFonts w:cs="2  Zar" w:hint="cs"/>
          <w:b/>
          <w:bCs/>
          <w:sz w:val="28"/>
          <w:szCs w:val="28"/>
          <w:rtl/>
          <w:lang w:bidi="fa-IR"/>
        </w:rPr>
        <w:t xml:space="preserve">عیب رندان مکن ای زاهدِ پاکیزه سرشت           </w:t>
      </w:r>
    </w:p>
    <w:p w:rsidR="000972ED" w:rsidRDefault="000972ED" w:rsidP="000972ED">
      <w:pPr>
        <w:pStyle w:val="NoSpacing"/>
        <w:bidi/>
        <w:ind w:firstLine="284"/>
        <w:jc w:val="center"/>
        <w:rPr>
          <w:rFonts w:cs="2  Zar" w:hint="cs"/>
          <w:b/>
          <w:bCs/>
          <w:sz w:val="28"/>
          <w:szCs w:val="28"/>
          <w:rtl/>
          <w:lang w:bidi="fa-IR"/>
        </w:rPr>
      </w:pPr>
      <w:r>
        <w:rPr>
          <w:rFonts w:cs="2  Zar" w:hint="cs"/>
          <w:b/>
          <w:bCs/>
          <w:sz w:val="28"/>
          <w:szCs w:val="28"/>
          <w:rtl/>
          <w:lang w:bidi="fa-IR"/>
        </w:rPr>
        <w:t>که گناهِ دگران بر تو نخواهند نوشت</w:t>
      </w:r>
    </w:p>
    <w:p w:rsidR="000972ED" w:rsidRDefault="000972ED" w:rsidP="000972ED">
      <w:pPr>
        <w:pStyle w:val="NoSpacing"/>
        <w:bidi/>
        <w:ind w:firstLine="284"/>
        <w:jc w:val="center"/>
        <w:rPr>
          <w:rFonts w:cs="2  Zar"/>
          <w:b/>
          <w:bCs/>
          <w:sz w:val="28"/>
          <w:szCs w:val="28"/>
          <w:rtl/>
          <w:lang w:bidi="fa-IR"/>
        </w:rPr>
      </w:pPr>
      <w:r>
        <w:rPr>
          <w:rFonts w:cs="2  Zar" w:hint="cs"/>
          <w:b/>
          <w:bCs/>
          <w:sz w:val="28"/>
          <w:szCs w:val="28"/>
          <w:rtl/>
          <w:lang w:bidi="fa-IR"/>
        </w:rPr>
        <w:t xml:space="preserve">من اگر نیکم و گر بد، تو برو خود را باش           </w:t>
      </w:r>
    </w:p>
    <w:p w:rsidR="000972ED" w:rsidRDefault="000972ED" w:rsidP="000972ED">
      <w:pPr>
        <w:pStyle w:val="NoSpacing"/>
        <w:bidi/>
        <w:ind w:firstLine="284"/>
        <w:jc w:val="center"/>
        <w:rPr>
          <w:rFonts w:cs="2  Zar" w:hint="cs"/>
          <w:b/>
          <w:bCs/>
          <w:sz w:val="28"/>
          <w:szCs w:val="28"/>
          <w:rtl/>
          <w:lang w:bidi="fa-IR"/>
        </w:rPr>
      </w:pPr>
      <w:r>
        <w:rPr>
          <w:rFonts w:cs="2  Zar" w:hint="cs"/>
          <w:b/>
          <w:bCs/>
          <w:sz w:val="28"/>
          <w:szCs w:val="28"/>
          <w:rtl/>
          <w:lang w:bidi="fa-IR"/>
        </w:rPr>
        <w:t>هرکسی آن دِرود عاقبت کار که کشت</w:t>
      </w:r>
    </w:p>
    <w:p w:rsidR="000972ED" w:rsidRDefault="000972ED" w:rsidP="000972ED">
      <w:pPr>
        <w:pStyle w:val="NoSpacing"/>
        <w:bidi/>
        <w:ind w:firstLine="284"/>
        <w:jc w:val="center"/>
        <w:rPr>
          <w:rFonts w:cs="2  Zar"/>
          <w:b/>
          <w:bCs/>
          <w:sz w:val="28"/>
          <w:szCs w:val="28"/>
          <w:rtl/>
          <w:lang w:bidi="fa-IR"/>
        </w:rPr>
      </w:pPr>
      <w:r>
        <w:rPr>
          <w:rFonts w:cs="2  Zar" w:hint="cs"/>
          <w:b/>
          <w:bCs/>
          <w:sz w:val="28"/>
          <w:szCs w:val="28"/>
          <w:rtl/>
          <w:lang w:bidi="fa-IR"/>
        </w:rPr>
        <w:t xml:space="preserve">همه‌کس طالب یارند، چه هشیار و چه مست       </w:t>
      </w:r>
    </w:p>
    <w:p w:rsidR="000972ED" w:rsidRPr="000972ED" w:rsidRDefault="000972ED" w:rsidP="000972ED">
      <w:pPr>
        <w:pStyle w:val="NoSpacing"/>
        <w:bidi/>
        <w:ind w:firstLine="284"/>
        <w:jc w:val="center"/>
        <w:rPr>
          <w:rFonts w:cs="2  Zar" w:hint="cs"/>
          <w:b/>
          <w:bCs/>
          <w:sz w:val="28"/>
          <w:szCs w:val="28"/>
          <w:rtl/>
          <w:lang w:bidi="fa-IR"/>
        </w:rPr>
      </w:pPr>
      <w:r>
        <w:rPr>
          <w:rFonts w:cs="2  Zar" w:hint="cs"/>
          <w:b/>
          <w:bCs/>
          <w:sz w:val="28"/>
          <w:szCs w:val="28"/>
          <w:rtl/>
          <w:lang w:bidi="fa-IR"/>
        </w:rPr>
        <w:t xml:space="preserve"> همه‌جا خانه‌ی عشق است، چه مسجد چه کُنشت</w:t>
      </w:r>
    </w:p>
    <w:p w:rsidR="000972ED" w:rsidRDefault="000972ED" w:rsidP="000972ED">
      <w:pPr>
        <w:pStyle w:val="NoSpacing"/>
        <w:bidi/>
        <w:ind w:firstLine="284"/>
        <w:jc w:val="center"/>
        <w:rPr>
          <w:rFonts w:cs="2  Zar"/>
          <w:b/>
          <w:bCs/>
          <w:sz w:val="28"/>
          <w:szCs w:val="28"/>
          <w:rtl/>
          <w:lang w:bidi="fa-IR"/>
        </w:rPr>
      </w:pPr>
      <w:r>
        <w:rPr>
          <w:rFonts w:cs="2  Zar" w:hint="cs"/>
          <w:b/>
          <w:bCs/>
          <w:sz w:val="28"/>
          <w:szCs w:val="28"/>
          <w:rtl/>
          <w:lang w:bidi="fa-IR"/>
        </w:rPr>
        <w:t xml:space="preserve">سرِ تسلیم من و خشتِ در میکده‌ها        </w:t>
      </w:r>
    </w:p>
    <w:p w:rsidR="000972ED" w:rsidRDefault="000972ED" w:rsidP="000972ED">
      <w:pPr>
        <w:pStyle w:val="NoSpacing"/>
        <w:bidi/>
        <w:ind w:firstLine="284"/>
        <w:jc w:val="center"/>
        <w:rPr>
          <w:rFonts w:cs="2  Zar" w:hint="cs"/>
          <w:b/>
          <w:bCs/>
          <w:sz w:val="28"/>
          <w:szCs w:val="28"/>
          <w:rtl/>
          <w:lang w:bidi="fa-IR"/>
        </w:rPr>
      </w:pPr>
      <w:r>
        <w:rPr>
          <w:rFonts w:cs="2  Zar" w:hint="cs"/>
          <w:b/>
          <w:bCs/>
          <w:sz w:val="28"/>
          <w:szCs w:val="28"/>
          <w:rtl/>
          <w:lang w:bidi="fa-IR"/>
        </w:rPr>
        <w:t xml:space="preserve"> مدّعی گر نکند فهم سخن، گو سر و خشت</w:t>
      </w:r>
    </w:p>
    <w:p w:rsidR="000972ED" w:rsidRDefault="000972ED" w:rsidP="000972ED">
      <w:pPr>
        <w:pStyle w:val="NoSpacing"/>
        <w:bidi/>
        <w:ind w:firstLine="284"/>
        <w:jc w:val="center"/>
        <w:rPr>
          <w:rFonts w:cs="2  Zar"/>
          <w:b/>
          <w:bCs/>
          <w:sz w:val="28"/>
          <w:szCs w:val="28"/>
          <w:rtl/>
          <w:lang w:bidi="fa-IR"/>
        </w:rPr>
      </w:pPr>
      <w:r>
        <w:rPr>
          <w:rFonts w:cs="2  Zar" w:hint="cs"/>
          <w:b/>
          <w:bCs/>
          <w:sz w:val="28"/>
          <w:szCs w:val="28"/>
          <w:rtl/>
          <w:lang w:bidi="fa-IR"/>
        </w:rPr>
        <w:t xml:space="preserve">ناامیدم مکن از سابقه‌ی لطف ازل        </w:t>
      </w:r>
    </w:p>
    <w:p w:rsidR="000972ED" w:rsidRDefault="000972ED" w:rsidP="000972ED">
      <w:pPr>
        <w:pStyle w:val="NoSpacing"/>
        <w:bidi/>
        <w:ind w:firstLine="284"/>
        <w:jc w:val="center"/>
        <w:rPr>
          <w:rFonts w:cs="2  Zar" w:hint="cs"/>
          <w:b/>
          <w:bCs/>
          <w:sz w:val="28"/>
          <w:szCs w:val="28"/>
          <w:rtl/>
          <w:lang w:bidi="fa-IR"/>
        </w:rPr>
      </w:pPr>
      <w:r>
        <w:rPr>
          <w:rFonts w:cs="2  Zar" w:hint="cs"/>
          <w:b/>
          <w:bCs/>
          <w:sz w:val="28"/>
          <w:szCs w:val="28"/>
          <w:rtl/>
          <w:lang w:bidi="fa-IR"/>
        </w:rPr>
        <w:t xml:space="preserve"> تو پسِ پرده چه دانی که، که خوب است و که زشت</w:t>
      </w:r>
    </w:p>
    <w:p w:rsidR="000972ED" w:rsidRDefault="000972ED" w:rsidP="000972ED">
      <w:pPr>
        <w:pStyle w:val="NoSpacing"/>
        <w:bidi/>
        <w:ind w:firstLine="284"/>
        <w:jc w:val="center"/>
        <w:rPr>
          <w:rFonts w:cs="2  Zar"/>
          <w:b/>
          <w:bCs/>
          <w:sz w:val="28"/>
          <w:szCs w:val="28"/>
          <w:rtl/>
          <w:lang w:bidi="fa-IR"/>
        </w:rPr>
      </w:pPr>
      <w:r>
        <w:rPr>
          <w:rFonts w:cs="2  Zar" w:hint="cs"/>
          <w:b/>
          <w:bCs/>
          <w:sz w:val="28"/>
          <w:szCs w:val="28"/>
          <w:rtl/>
          <w:lang w:bidi="fa-IR"/>
        </w:rPr>
        <w:t xml:space="preserve">نه من از پرده‌ی تقوی به در افتادم و بس         </w:t>
      </w:r>
    </w:p>
    <w:p w:rsidR="000972ED" w:rsidRDefault="000972ED" w:rsidP="000972ED">
      <w:pPr>
        <w:pStyle w:val="NoSpacing"/>
        <w:bidi/>
        <w:ind w:firstLine="284"/>
        <w:jc w:val="center"/>
        <w:rPr>
          <w:rFonts w:cs="2  Zar" w:hint="cs"/>
          <w:b/>
          <w:bCs/>
          <w:sz w:val="28"/>
          <w:szCs w:val="28"/>
          <w:rtl/>
          <w:lang w:bidi="fa-IR"/>
        </w:rPr>
      </w:pPr>
      <w:r>
        <w:rPr>
          <w:rFonts w:cs="2  Zar" w:hint="cs"/>
          <w:b/>
          <w:bCs/>
          <w:sz w:val="28"/>
          <w:szCs w:val="28"/>
          <w:rtl/>
          <w:lang w:bidi="fa-IR"/>
        </w:rPr>
        <w:t xml:space="preserve">  پدرم نیز بهشت ابد از دست بِهِشت</w:t>
      </w:r>
    </w:p>
    <w:p w:rsidR="000972ED" w:rsidRDefault="000972ED" w:rsidP="000972ED">
      <w:pPr>
        <w:pStyle w:val="NoSpacing"/>
        <w:bidi/>
        <w:ind w:firstLine="284"/>
        <w:jc w:val="center"/>
        <w:rPr>
          <w:rFonts w:cs="2  Zar"/>
          <w:b/>
          <w:bCs/>
          <w:sz w:val="28"/>
          <w:szCs w:val="28"/>
          <w:rtl/>
          <w:lang w:bidi="fa-IR"/>
        </w:rPr>
      </w:pPr>
      <w:r>
        <w:rPr>
          <w:rFonts w:cs="2  Zar" w:hint="cs"/>
          <w:b/>
          <w:bCs/>
          <w:sz w:val="28"/>
          <w:szCs w:val="28"/>
          <w:rtl/>
          <w:lang w:bidi="fa-IR"/>
        </w:rPr>
        <w:t xml:space="preserve">حافظا! روز أجل گر به کف آری جامی       </w:t>
      </w:r>
    </w:p>
    <w:p w:rsidR="000972ED" w:rsidRDefault="000972ED" w:rsidP="000972ED">
      <w:pPr>
        <w:pStyle w:val="NoSpacing"/>
        <w:bidi/>
        <w:ind w:firstLine="284"/>
        <w:jc w:val="center"/>
        <w:rPr>
          <w:rFonts w:cs="2  Zar" w:hint="cs"/>
          <w:b/>
          <w:bCs/>
          <w:sz w:val="28"/>
          <w:szCs w:val="28"/>
          <w:rtl/>
          <w:lang w:bidi="fa-IR"/>
        </w:rPr>
      </w:pPr>
      <w:r>
        <w:rPr>
          <w:rFonts w:cs="2  Zar" w:hint="cs"/>
          <w:b/>
          <w:bCs/>
          <w:sz w:val="28"/>
          <w:szCs w:val="28"/>
          <w:rtl/>
          <w:lang w:bidi="fa-IR"/>
        </w:rPr>
        <w:t xml:space="preserve"> یک سر از کوی خرابات برندت به بهشت</w:t>
      </w:r>
    </w:p>
    <w:p w:rsidR="000972ED" w:rsidRDefault="000972ED" w:rsidP="000972ED">
      <w:pPr>
        <w:pStyle w:val="NoSpacing"/>
        <w:bidi/>
        <w:ind w:firstLine="284"/>
        <w:jc w:val="center"/>
        <w:rPr>
          <w:rFonts w:cs="2  Yagut" w:hint="cs"/>
          <w:sz w:val="28"/>
          <w:szCs w:val="28"/>
          <w:rtl/>
          <w:lang w:bidi="fa-IR"/>
        </w:rPr>
      </w:pPr>
    </w:p>
    <w:p w:rsidR="000972ED" w:rsidRDefault="004565CA" w:rsidP="004565CA">
      <w:pPr>
        <w:pStyle w:val="NoSpacing"/>
        <w:bidi/>
        <w:ind w:firstLine="284"/>
        <w:jc w:val="center"/>
        <w:rPr>
          <w:rFonts w:cs="2  Zar"/>
          <w:b/>
          <w:bCs/>
          <w:sz w:val="28"/>
          <w:szCs w:val="28"/>
          <w:rtl/>
          <w:lang w:bidi="fa-IR"/>
        </w:rPr>
      </w:pPr>
      <w:r>
        <w:rPr>
          <w:rFonts w:cs="2  Zar" w:hint="cs"/>
          <w:b/>
          <w:bCs/>
          <w:sz w:val="28"/>
          <w:szCs w:val="28"/>
          <w:rtl/>
          <w:lang w:bidi="fa-IR"/>
        </w:rPr>
        <w:t xml:space="preserve">عیب رندان مکن ای زاهدِ پاکیزه سرشت           </w:t>
      </w:r>
    </w:p>
    <w:p w:rsidR="004565CA" w:rsidRDefault="004565CA" w:rsidP="000972ED">
      <w:pPr>
        <w:pStyle w:val="NoSpacing"/>
        <w:bidi/>
        <w:ind w:firstLine="284"/>
        <w:jc w:val="center"/>
        <w:rPr>
          <w:rFonts w:cs="2  Zar" w:hint="cs"/>
          <w:b/>
          <w:bCs/>
          <w:sz w:val="28"/>
          <w:szCs w:val="28"/>
          <w:rtl/>
          <w:lang w:bidi="fa-IR"/>
        </w:rPr>
      </w:pPr>
      <w:r>
        <w:rPr>
          <w:rFonts w:cs="2  Zar" w:hint="cs"/>
          <w:b/>
          <w:bCs/>
          <w:sz w:val="28"/>
          <w:szCs w:val="28"/>
          <w:rtl/>
          <w:lang w:bidi="fa-IR"/>
        </w:rPr>
        <w:t>که گناهِ دگران بر تو نخواهند نوشت</w:t>
      </w:r>
    </w:p>
    <w:p w:rsidR="004565CA" w:rsidRDefault="004565CA" w:rsidP="004565CA">
      <w:pPr>
        <w:pStyle w:val="NoSpacing"/>
        <w:bidi/>
        <w:ind w:firstLine="284"/>
        <w:jc w:val="both"/>
        <w:rPr>
          <w:rFonts w:cs="2  Zar" w:hint="cs"/>
          <w:sz w:val="28"/>
          <w:szCs w:val="28"/>
          <w:rtl/>
          <w:lang w:bidi="fa-IR"/>
        </w:rPr>
      </w:pPr>
      <w:r>
        <w:rPr>
          <w:rFonts w:cs="2  Zar" w:hint="cs"/>
          <w:sz w:val="28"/>
          <w:szCs w:val="28"/>
          <w:rtl/>
          <w:lang w:bidi="fa-IR"/>
        </w:rPr>
        <w:t>زاهدِ پاکیزه‌‌سرشت، زاهدی است که نیّت و باطن پاک دارد و به دنبال رعایت دیانت است، اما اهلِ عیب‌گیری است و تنها بر آن‌چه خود حق می‌داند، مانده است و بر آن تأکید می‌کند. جناب حافظ خطاب به آن زاهدِ پاکیزه‌سرشت، می‌گوید از رندان که اهل معرفت‌اند و در  نظر به شریعت به باطن آن نیز نظر دارند؛ عیب‌گیری مکن. درست است که تو در تعلق به شریعت بنای دل‌سوزی داری، ولی چرا متوجه نیستی بنا نیست همه در محدوده‌ی شخصیت تو خود را تعریف کنند، لذا بر فرض هم که رندان در مقایسه با سبک و سیاقِ دین‌داریِ تو، گناه‌کارند، خداوند گناه دیگران را بر تو نخواهد نوشت.</w:t>
      </w:r>
    </w:p>
    <w:p w:rsidR="004565CA" w:rsidRDefault="004565CA" w:rsidP="004565CA">
      <w:pPr>
        <w:pStyle w:val="NoSpacing"/>
        <w:bidi/>
        <w:ind w:firstLine="284"/>
        <w:jc w:val="both"/>
        <w:rPr>
          <w:rFonts w:cs="2  Zar" w:hint="cs"/>
          <w:sz w:val="28"/>
          <w:szCs w:val="28"/>
          <w:rtl/>
          <w:lang w:bidi="fa-IR"/>
        </w:rPr>
      </w:pPr>
      <w:r>
        <w:rPr>
          <w:rFonts w:cs="2  Zar" w:hint="cs"/>
          <w:sz w:val="28"/>
          <w:szCs w:val="28"/>
          <w:rtl/>
          <w:lang w:bidi="fa-IR"/>
        </w:rPr>
        <w:t xml:space="preserve">مشکل زاهد، نوعی تحجر است و این او را به عیب‌جویی می‌کشاند آن هم عیب‌جویی از رندان و نه از فاسقان و کفار. با توجه به این‌که زاهد، پاکیزه‌سرشت است ولی شایسته است به جای عیب‌جویی از دیگری ، دیگری را وسعت نظر و با نگاه خوش‌بینانه بنگرد تا از دین‌داریِ خود، شراب محبت به دیگران را بنوشد، و نه داروی تلخ فرار از بقیه‌ی انسان‌هارا . نهی از منکر در جایی معنا دارد که منکَری کلاملاً مشخص صورت گرفته باشد، و نه هر دیگری نسبت به ما منکر حساب شود. قرآن در آیه‌ی 14 سوره‌ی جاثیه می‌فرماید: «قُلْ لِلَّذينَ آمَنُوا يَغْفِرُوا لِلَّذينَ لا يَرْجُونَ أَيَّامَ اللَّهِ لِيَجْزِيَ قَوْماً بِما كانُوا يَكْسِبُونَ» ای پیامبر! به مؤمنین بگو </w:t>
      </w:r>
      <w:r>
        <w:rPr>
          <w:rFonts w:cs="2  Zar" w:hint="cs"/>
          <w:sz w:val="28"/>
          <w:szCs w:val="28"/>
          <w:rtl/>
          <w:lang w:bidi="fa-IR"/>
        </w:rPr>
        <w:lastRenderedPageBreak/>
        <w:t xml:space="preserve">نسبت به آن‌هایی که به آن‌چه شما امید دارید </w:t>
      </w:r>
      <w:r>
        <w:rPr>
          <w:rFonts w:cs="2  Zar" w:hint="cs"/>
          <w:sz w:val="24"/>
          <w:szCs w:val="24"/>
          <w:rtl/>
          <w:lang w:bidi="fa-IR"/>
        </w:rPr>
        <w:t>- مثل قیامت و برزخ-</w:t>
      </w:r>
      <w:r>
        <w:rPr>
          <w:rFonts w:cs="2  Zar" w:hint="cs"/>
          <w:sz w:val="28"/>
          <w:szCs w:val="28"/>
          <w:rtl/>
          <w:lang w:bidi="fa-IR"/>
        </w:rPr>
        <w:t xml:space="preserve"> امید ندارند، اغماض و چشم‌پوشی کنند و آن‌ها را مورد تعرض قرار ندهند.</w:t>
      </w:r>
    </w:p>
    <w:p w:rsidR="004565CA" w:rsidRDefault="004565CA" w:rsidP="004565CA">
      <w:pPr>
        <w:pStyle w:val="NoSpacing"/>
        <w:bidi/>
        <w:ind w:firstLine="284"/>
        <w:jc w:val="both"/>
        <w:rPr>
          <w:rFonts w:cs="2  Zar" w:hint="cs"/>
          <w:sz w:val="28"/>
          <w:szCs w:val="28"/>
          <w:rtl/>
          <w:lang w:bidi="fa-IR"/>
        </w:rPr>
      </w:pPr>
    </w:p>
    <w:p w:rsidR="000972ED" w:rsidRDefault="004565CA" w:rsidP="004565CA">
      <w:pPr>
        <w:pStyle w:val="NoSpacing"/>
        <w:bidi/>
        <w:ind w:firstLine="284"/>
        <w:jc w:val="center"/>
        <w:rPr>
          <w:rFonts w:cs="2  Zar"/>
          <w:b/>
          <w:bCs/>
          <w:sz w:val="28"/>
          <w:szCs w:val="28"/>
          <w:rtl/>
          <w:lang w:bidi="fa-IR"/>
        </w:rPr>
      </w:pPr>
      <w:r>
        <w:rPr>
          <w:rFonts w:cs="2  Zar" w:hint="cs"/>
          <w:b/>
          <w:bCs/>
          <w:sz w:val="28"/>
          <w:szCs w:val="28"/>
          <w:rtl/>
          <w:lang w:bidi="fa-IR"/>
        </w:rPr>
        <w:t xml:space="preserve">من اگر نیکم و گر بد، تو برو خود را باش           </w:t>
      </w:r>
    </w:p>
    <w:p w:rsidR="004565CA" w:rsidRDefault="004565CA" w:rsidP="000972ED">
      <w:pPr>
        <w:pStyle w:val="NoSpacing"/>
        <w:bidi/>
        <w:ind w:firstLine="284"/>
        <w:jc w:val="center"/>
        <w:rPr>
          <w:rFonts w:cs="2  Zar" w:hint="cs"/>
          <w:b/>
          <w:bCs/>
          <w:sz w:val="28"/>
          <w:szCs w:val="28"/>
          <w:rtl/>
          <w:lang w:bidi="fa-IR"/>
        </w:rPr>
      </w:pPr>
      <w:r>
        <w:rPr>
          <w:rFonts w:cs="2  Zar" w:hint="cs"/>
          <w:b/>
          <w:bCs/>
          <w:sz w:val="28"/>
          <w:szCs w:val="28"/>
          <w:rtl/>
          <w:lang w:bidi="fa-IR"/>
        </w:rPr>
        <w:t>هرکسی آن دِرود عاقبت کار که کشت</w:t>
      </w:r>
    </w:p>
    <w:p w:rsidR="004565CA" w:rsidRDefault="004565CA" w:rsidP="004565CA">
      <w:pPr>
        <w:pStyle w:val="NoSpacing"/>
        <w:bidi/>
        <w:ind w:firstLine="284"/>
        <w:jc w:val="both"/>
        <w:rPr>
          <w:rFonts w:cs="2  Zar" w:hint="cs"/>
          <w:sz w:val="28"/>
          <w:szCs w:val="28"/>
          <w:rtl/>
          <w:lang w:bidi="fa-IR"/>
        </w:rPr>
      </w:pPr>
      <w:r>
        <w:rPr>
          <w:rFonts w:cs="2  Zar" w:hint="cs"/>
          <w:sz w:val="28"/>
          <w:szCs w:val="28"/>
          <w:rtl/>
          <w:lang w:bidi="fa-IR"/>
        </w:rPr>
        <w:t>بر فرض که در نظر تو من بد باشم، تو مسئول این نوع بدیِ من نیستی، در این‌جا باید در اصلاح خود بکوشی، زیرا در قیامت هرکس آن چیزی را درو می‌کند که در شخصیت خود کاشته است. چه کار داری که مشغولِ من شده‌ای که بد هستم یا خوب؟! راه رستگاری، به خودآمدنِ خود است. جستجوی شخصیت انسان‌ها، نوعی فرورفتن در اعمال دیگران و غافل‌شدن از اصلاح خود است.</w:t>
      </w:r>
    </w:p>
    <w:p w:rsidR="004565CA" w:rsidRDefault="004565CA" w:rsidP="004565CA">
      <w:pPr>
        <w:pStyle w:val="NoSpacing"/>
        <w:bidi/>
        <w:ind w:firstLine="284"/>
        <w:jc w:val="both"/>
        <w:rPr>
          <w:rFonts w:cs="2  Zar" w:hint="cs"/>
          <w:sz w:val="28"/>
          <w:szCs w:val="28"/>
          <w:rtl/>
          <w:lang w:bidi="fa-IR"/>
        </w:rPr>
      </w:pPr>
    </w:p>
    <w:p w:rsidR="000972ED" w:rsidRDefault="004565CA" w:rsidP="004565CA">
      <w:pPr>
        <w:pStyle w:val="NoSpacing"/>
        <w:bidi/>
        <w:ind w:firstLine="284"/>
        <w:jc w:val="center"/>
        <w:rPr>
          <w:rFonts w:cs="2  Zar"/>
          <w:b/>
          <w:bCs/>
          <w:sz w:val="28"/>
          <w:szCs w:val="28"/>
          <w:rtl/>
          <w:lang w:bidi="fa-IR"/>
        </w:rPr>
      </w:pPr>
      <w:r>
        <w:rPr>
          <w:rFonts w:cs="2  Zar" w:hint="cs"/>
          <w:b/>
          <w:bCs/>
          <w:sz w:val="28"/>
          <w:szCs w:val="28"/>
          <w:rtl/>
          <w:lang w:bidi="fa-IR"/>
        </w:rPr>
        <w:t xml:space="preserve">همه‌کس طالب یارند، چه هشیار و چه مست       </w:t>
      </w:r>
    </w:p>
    <w:p w:rsidR="004565CA" w:rsidRDefault="004565CA" w:rsidP="000972ED">
      <w:pPr>
        <w:pStyle w:val="NoSpacing"/>
        <w:bidi/>
        <w:ind w:firstLine="284"/>
        <w:jc w:val="center"/>
        <w:rPr>
          <w:rFonts w:cs="2  Zar" w:hint="cs"/>
          <w:b/>
          <w:bCs/>
          <w:sz w:val="28"/>
          <w:szCs w:val="28"/>
          <w:rtl/>
          <w:lang w:bidi="fa-IR"/>
        </w:rPr>
      </w:pPr>
      <w:r>
        <w:rPr>
          <w:rFonts w:cs="2  Zar" w:hint="cs"/>
          <w:b/>
          <w:bCs/>
          <w:sz w:val="28"/>
          <w:szCs w:val="28"/>
          <w:rtl/>
          <w:lang w:bidi="fa-IR"/>
        </w:rPr>
        <w:t xml:space="preserve"> همه‌جا خانه‌ی عشق است، چه مسجد چه کُنشت</w:t>
      </w:r>
    </w:p>
    <w:p w:rsidR="004565CA" w:rsidRDefault="004565CA" w:rsidP="004565CA">
      <w:pPr>
        <w:pStyle w:val="NoSpacing"/>
        <w:bidi/>
        <w:ind w:firstLine="284"/>
        <w:jc w:val="both"/>
        <w:rPr>
          <w:rFonts w:cs="2  Zar" w:hint="cs"/>
          <w:sz w:val="28"/>
          <w:szCs w:val="28"/>
          <w:rtl/>
          <w:lang w:bidi="fa-IR"/>
        </w:rPr>
      </w:pPr>
      <w:r>
        <w:rPr>
          <w:rFonts w:cs="2  Zar" w:hint="cs"/>
          <w:sz w:val="28"/>
          <w:szCs w:val="28"/>
          <w:rtl/>
          <w:lang w:bidi="fa-IR"/>
        </w:rPr>
        <w:t>چه آن‌هایی که زاهدانه و هوشیارانه به دنبال سعادت‌اند و چه آن‌هایی که عاشقانه و با دلدادگی مسیر رجوع به حضرت معبود را برگزیده‌اند و راهی جز راه مقدس‌مآبان دارند، هر دو طالب یار خود و محبوب ازلی هستند و اگر درست بنگری در همه‌‌ی این نوع تفاوت‌ها، یک چیز مشترک است و آن عشق به حضرت معبود، حال چه انسان به عنوان مسلمان در مسجد باشد و چه به عنوان مؤمنانِ به دین حضرت موسی</w:t>
      </w:r>
      <w:r>
        <w:rPr>
          <w:rFonts w:cs="2  Zar" w:hint="cs"/>
          <w:sz w:val="16"/>
          <w:szCs w:val="16"/>
          <w:rtl/>
          <w:lang w:bidi="fa-IR"/>
        </w:rPr>
        <w:t>«علیه‌السلام»</w:t>
      </w:r>
      <w:r>
        <w:rPr>
          <w:rFonts w:cs="2  Zar" w:hint="cs"/>
          <w:sz w:val="28"/>
          <w:szCs w:val="28"/>
          <w:rtl/>
          <w:lang w:bidi="fa-IR"/>
        </w:rPr>
        <w:t xml:space="preserve"> در کُنشت. از این جهت قرآن نیز به اهل کتاب توصیه می‌کند: «تَعالَوْا إِلى‏ </w:t>
      </w:r>
      <w:r>
        <w:rPr>
          <w:rFonts w:cs="2  Badr" w:hint="cs"/>
          <w:sz w:val="28"/>
          <w:szCs w:val="28"/>
          <w:rtl/>
          <w:lang w:bidi="fa-IR"/>
        </w:rPr>
        <w:t>كَلِمَةٍ</w:t>
      </w:r>
      <w:r>
        <w:rPr>
          <w:rFonts w:cs="2  Zar" w:hint="cs"/>
          <w:sz w:val="28"/>
          <w:szCs w:val="28"/>
          <w:rtl/>
          <w:lang w:bidi="fa-IR"/>
        </w:rPr>
        <w:t xml:space="preserve"> سَواءٍ بَيْنَنا وَ بَيْنَكُم»</w:t>
      </w:r>
      <w:r>
        <w:rPr>
          <w:rFonts w:cs="2  Zar" w:hint="cs"/>
          <w:sz w:val="16"/>
          <w:szCs w:val="16"/>
          <w:rtl/>
          <w:lang w:bidi="fa-IR"/>
        </w:rPr>
        <w:t>(آل‌عمران/64)</w:t>
      </w:r>
      <w:r>
        <w:rPr>
          <w:rFonts w:cs="2  Zar" w:hint="cs"/>
          <w:sz w:val="28"/>
          <w:szCs w:val="28"/>
          <w:rtl/>
          <w:lang w:bidi="fa-IR"/>
        </w:rPr>
        <w:t xml:space="preserve"> همگی بیایید جمع شویم به گِرد توحید یعنی کلمه‌ای که بین ما و شما مشترک است. زیرا دین در نزد خدا تنها اسلام است که همان تسلیم در برابر خدا است با هر دینی که دارید.‏</w:t>
      </w:r>
    </w:p>
    <w:p w:rsidR="004565CA" w:rsidRDefault="004565CA" w:rsidP="004565CA">
      <w:pPr>
        <w:pStyle w:val="NoSpacing"/>
        <w:bidi/>
        <w:ind w:firstLine="284"/>
        <w:jc w:val="both"/>
        <w:rPr>
          <w:rFonts w:cs="2  Zar" w:hint="cs"/>
          <w:sz w:val="28"/>
          <w:szCs w:val="28"/>
          <w:rtl/>
          <w:lang w:bidi="fa-IR"/>
        </w:rPr>
      </w:pPr>
    </w:p>
    <w:p w:rsidR="000972ED" w:rsidRDefault="004565CA" w:rsidP="004565CA">
      <w:pPr>
        <w:pStyle w:val="NoSpacing"/>
        <w:bidi/>
        <w:ind w:firstLine="284"/>
        <w:jc w:val="center"/>
        <w:rPr>
          <w:rFonts w:cs="2  Zar"/>
          <w:b/>
          <w:bCs/>
          <w:sz w:val="28"/>
          <w:szCs w:val="28"/>
          <w:rtl/>
          <w:lang w:bidi="fa-IR"/>
        </w:rPr>
      </w:pPr>
      <w:r>
        <w:rPr>
          <w:rFonts w:cs="2  Zar" w:hint="cs"/>
          <w:b/>
          <w:bCs/>
          <w:sz w:val="28"/>
          <w:szCs w:val="28"/>
          <w:rtl/>
          <w:lang w:bidi="fa-IR"/>
        </w:rPr>
        <w:t xml:space="preserve">سرِ تسلیم من و خشتِ در میکده‌ها        </w:t>
      </w:r>
    </w:p>
    <w:p w:rsidR="004565CA" w:rsidRDefault="004565CA" w:rsidP="000972ED">
      <w:pPr>
        <w:pStyle w:val="NoSpacing"/>
        <w:bidi/>
        <w:ind w:firstLine="284"/>
        <w:jc w:val="center"/>
        <w:rPr>
          <w:rFonts w:cs="2  Zar" w:hint="cs"/>
          <w:b/>
          <w:bCs/>
          <w:sz w:val="28"/>
          <w:szCs w:val="28"/>
          <w:rtl/>
          <w:lang w:bidi="fa-IR"/>
        </w:rPr>
      </w:pPr>
      <w:r>
        <w:rPr>
          <w:rFonts w:cs="2  Zar" w:hint="cs"/>
          <w:b/>
          <w:bCs/>
          <w:sz w:val="28"/>
          <w:szCs w:val="28"/>
          <w:rtl/>
          <w:lang w:bidi="fa-IR"/>
        </w:rPr>
        <w:t xml:space="preserve"> مدّعی گر نکند فهم سخن، گو سر و خشت</w:t>
      </w:r>
    </w:p>
    <w:p w:rsidR="004565CA" w:rsidRDefault="004565CA" w:rsidP="004565CA">
      <w:pPr>
        <w:pStyle w:val="NoSpacing"/>
        <w:bidi/>
        <w:ind w:firstLine="284"/>
        <w:jc w:val="both"/>
        <w:rPr>
          <w:rFonts w:cs="2  Zar" w:hint="cs"/>
          <w:sz w:val="28"/>
          <w:szCs w:val="28"/>
          <w:rtl/>
          <w:lang w:bidi="fa-IR"/>
        </w:rPr>
      </w:pPr>
      <w:r>
        <w:rPr>
          <w:rFonts w:cs="2  Zar" w:hint="cs"/>
          <w:sz w:val="28"/>
          <w:szCs w:val="28"/>
          <w:rtl/>
          <w:lang w:bidi="fa-IR"/>
        </w:rPr>
        <w:t>من در برابر میکده‌ها سر تسلیم فرود می‌آورم، در مقابلْ اگر مدعی، فهمِ سخن نکرد به او بگو این سرِ من و این خشتی که می‌توانی برداری و بر سر من بزنی وقتی دوگانگیِ بین من و خود را بر نتابی و تحمل غیر نتوانی.</w:t>
      </w:r>
    </w:p>
    <w:p w:rsidR="004565CA" w:rsidRDefault="004565CA" w:rsidP="004565CA">
      <w:pPr>
        <w:pStyle w:val="NoSpacing"/>
        <w:bidi/>
        <w:ind w:firstLine="284"/>
        <w:jc w:val="both"/>
        <w:rPr>
          <w:rFonts w:cs="2  Zar" w:hint="cs"/>
          <w:sz w:val="28"/>
          <w:szCs w:val="28"/>
          <w:rtl/>
          <w:lang w:bidi="fa-IR"/>
        </w:rPr>
      </w:pPr>
    </w:p>
    <w:p w:rsidR="000972ED" w:rsidRDefault="004565CA" w:rsidP="004565CA">
      <w:pPr>
        <w:pStyle w:val="NoSpacing"/>
        <w:bidi/>
        <w:ind w:firstLine="284"/>
        <w:jc w:val="center"/>
        <w:rPr>
          <w:rFonts w:cs="2  Zar"/>
          <w:b/>
          <w:bCs/>
          <w:sz w:val="28"/>
          <w:szCs w:val="28"/>
          <w:rtl/>
          <w:lang w:bidi="fa-IR"/>
        </w:rPr>
      </w:pPr>
      <w:r>
        <w:rPr>
          <w:rFonts w:cs="2  Zar" w:hint="cs"/>
          <w:b/>
          <w:bCs/>
          <w:sz w:val="28"/>
          <w:szCs w:val="28"/>
          <w:rtl/>
          <w:lang w:bidi="fa-IR"/>
        </w:rPr>
        <w:t xml:space="preserve">ناامیدم مکن از سابقه‌ی لطف ازل        </w:t>
      </w:r>
    </w:p>
    <w:p w:rsidR="004565CA" w:rsidRDefault="004565CA" w:rsidP="000972ED">
      <w:pPr>
        <w:pStyle w:val="NoSpacing"/>
        <w:bidi/>
        <w:ind w:firstLine="284"/>
        <w:jc w:val="center"/>
        <w:rPr>
          <w:rFonts w:cs="2  Zar" w:hint="cs"/>
          <w:b/>
          <w:bCs/>
          <w:sz w:val="28"/>
          <w:szCs w:val="28"/>
          <w:rtl/>
          <w:lang w:bidi="fa-IR"/>
        </w:rPr>
      </w:pPr>
      <w:r>
        <w:rPr>
          <w:rFonts w:cs="2  Zar" w:hint="cs"/>
          <w:b/>
          <w:bCs/>
          <w:sz w:val="28"/>
          <w:szCs w:val="28"/>
          <w:rtl/>
          <w:lang w:bidi="fa-IR"/>
        </w:rPr>
        <w:t xml:space="preserve"> تو پسِ پرده چه دانی که، که خوب است و که زشت</w:t>
      </w:r>
    </w:p>
    <w:p w:rsidR="004565CA" w:rsidRDefault="004565CA" w:rsidP="004565CA">
      <w:pPr>
        <w:pStyle w:val="NoSpacing"/>
        <w:bidi/>
        <w:ind w:firstLine="284"/>
        <w:jc w:val="both"/>
        <w:rPr>
          <w:rFonts w:cs="2  Zar" w:hint="cs"/>
          <w:sz w:val="28"/>
          <w:szCs w:val="28"/>
          <w:rtl/>
          <w:lang w:bidi="fa-IR"/>
        </w:rPr>
      </w:pPr>
      <w:r>
        <w:rPr>
          <w:rFonts w:cs="2  Zar" w:hint="cs"/>
          <w:sz w:val="28"/>
          <w:szCs w:val="28"/>
          <w:rtl/>
          <w:lang w:bidi="fa-IR"/>
        </w:rPr>
        <w:t xml:space="preserve">ای مدعی! ای زاهد پاکیزه‌سرشت! که غیر نگاه خود به شریعت را به رسمیت نمی‌شناسی، مرا از سابقه‌ی لطف ازل ناامید مکن، که همان سبقت رحمت او بر غضب او است؛ آن‌جا که فرمود: «سَبَقَتْ </w:t>
      </w:r>
      <w:r>
        <w:rPr>
          <w:rFonts w:cs="2  Zar" w:hint="cs"/>
          <w:sz w:val="28"/>
          <w:szCs w:val="28"/>
          <w:rtl/>
          <w:lang w:bidi="fa-IR"/>
        </w:rPr>
        <w:lastRenderedPageBreak/>
        <w:t>رَحْمَتِي غَضَبِي‏». چرا این گشودگیِ حضرت معبود را نادیده می‌گیری و بیش از آن‌که مردم را مشمول رحمت الهی بدانی، مشمول غضب الهی می‌پنداری؟! در حالی‌که از پسِ پرده خبر نداری در جامعه‌ای که فضا، فضای احترام به پیامبر و اولیاء الهی است، حقیقتاً چه کسی خوب است و چه کسی بد. ما را چه شده است که همدیگر را برنمی‌تابیم و تحجر و مقدس‌مآبی را گرزی کرده‌ایم بر سر فرق هر آن‌کس که نگاهش نگاهِ ما نیست. عجبا! اگر کسی حرف دین را بزند ولی نه در سایه‌ی این افراد، او منافق است، زیرا در حزب و فرقه‌ی اینان نیست!!</w:t>
      </w:r>
    </w:p>
    <w:p w:rsidR="004565CA" w:rsidRDefault="004565CA" w:rsidP="004565CA">
      <w:pPr>
        <w:pStyle w:val="NoSpacing"/>
        <w:bidi/>
        <w:ind w:firstLine="284"/>
        <w:jc w:val="both"/>
        <w:rPr>
          <w:rFonts w:cs="2  Zar" w:hint="cs"/>
          <w:sz w:val="28"/>
          <w:szCs w:val="28"/>
          <w:rtl/>
          <w:lang w:bidi="fa-IR"/>
        </w:rPr>
      </w:pPr>
    </w:p>
    <w:p w:rsidR="000972ED" w:rsidRDefault="004565CA" w:rsidP="004565CA">
      <w:pPr>
        <w:pStyle w:val="NoSpacing"/>
        <w:bidi/>
        <w:ind w:firstLine="284"/>
        <w:jc w:val="center"/>
        <w:rPr>
          <w:rFonts w:cs="2  Zar"/>
          <w:b/>
          <w:bCs/>
          <w:sz w:val="28"/>
          <w:szCs w:val="28"/>
          <w:rtl/>
          <w:lang w:bidi="fa-IR"/>
        </w:rPr>
      </w:pPr>
      <w:r>
        <w:rPr>
          <w:rFonts w:cs="2  Zar" w:hint="cs"/>
          <w:b/>
          <w:bCs/>
          <w:sz w:val="28"/>
          <w:szCs w:val="28"/>
          <w:rtl/>
          <w:lang w:bidi="fa-IR"/>
        </w:rPr>
        <w:t xml:space="preserve">نه من از پرده‌ی تقوی به در افتادم و بس         </w:t>
      </w:r>
    </w:p>
    <w:p w:rsidR="004565CA" w:rsidRDefault="004565CA" w:rsidP="000972ED">
      <w:pPr>
        <w:pStyle w:val="NoSpacing"/>
        <w:bidi/>
        <w:ind w:firstLine="284"/>
        <w:jc w:val="center"/>
        <w:rPr>
          <w:rFonts w:cs="2  Zar" w:hint="cs"/>
          <w:b/>
          <w:bCs/>
          <w:sz w:val="28"/>
          <w:szCs w:val="28"/>
          <w:rtl/>
          <w:lang w:bidi="fa-IR"/>
        </w:rPr>
      </w:pPr>
      <w:r>
        <w:rPr>
          <w:rFonts w:cs="2  Zar" w:hint="cs"/>
          <w:b/>
          <w:bCs/>
          <w:sz w:val="28"/>
          <w:szCs w:val="28"/>
          <w:rtl/>
          <w:lang w:bidi="fa-IR"/>
        </w:rPr>
        <w:t xml:space="preserve">  پدرم نیز بهشت ابد از دست بِهِشت</w:t>
      </w:r>
    </w:p>
    <w:p w:rsidR="004565CA" w:rsidRDefault="004565CA" w:rsidP="004565CA">
      <w:pPr>
        <w:pStyle w:val="NoSpacing"/>
        <w:bidi/>
        <w:ind w:firstLine="284"/>
        <w:jc w:val="both"/>
        <w:rPr>
          <w:rFonts w:cs="2  Zar" w:hint="cs"/>
          <w:sz w:val="28"/>
          <w:szCs w:val="28"/>
          <w:rtl/>
          <w:lang w:bidi="fa-IR"/>
        </w:rPr>
      </w:pPr>
      <w:r>
        <w:rPr>
          <w:rFonts w:cs="2  Zar" w:hint="cs"/>
          <w:sz w:val="28"/>
          <w:szCs w:val="28"/>
          <w:rtl/>
          <w:lang w:bidi="fa-IR"/>
        </w:rPr>
        <w:t>بالاخره اقتضای خطا در انسان هست. پس اگر از نظر شما من گاهی از پرده‌ی تقوی بیرون می‌افتم، اقتضای بشربودنم است. هر انسانی چنین اقتضائی دارد، گرچه آن خطاکاری، فطری و ذاتیِ او نیست. پدرم نیز بهشت ابد را از دست داد، پس چه شده است که از خطاهای همدیگر نمی‌گذریم و این‌چنین انجمادی را به عنوان افراد مذهبی نسبت به دیگری پدید آورده‌ایم؟</w:t>
      </w:r>
    </w:p>
    <w:p w:rsidR="004565CA" w:rsidRDefault="004565CA" w:rsidP="004565CA">
      <w:pPr>
        <w:pStyle w:val="NoSpacing"/>
        <w:bidi/>
        <w:ind w:firstLine="284"/>
        <w:jc w:val="both"/>
        <w:rPr>
          <w:rFonts w:cs="2  Zar" w:hint="cs"/>
          <w:sz w:val="28"/>
          <w:szCs w:val="28"/>
          <w:rtl/>
          <w:lang w:bidi="fa-IR"/>
        </w:rPr>
      </w:pPr>
    </w:p>
    <w:p w:rsidR="000972ED" w:rsidRDefault="004565CA" w:rsidP="004565CA">
      <w:pPr>
        <w:pStyle w:val="NoSpacing"/>
        <w:bidi/>
        <w:ind w:firstLine="284"/>
        <w:jc w:val="center"/>
        <w:rPr>
          <w:rFonts w:cs="2  Zar"/>
          <w:b/>
          <w:bCs/>
          <w:sz w:val="28"/>
          <w:szCs w:val="28"/>
          <w:rtl/>
          <w:lang w:bidi="fa-IR"/>
        </w:rPr>
      </w:pPr>
      <w:r>
        <w:rPr>
          <w:rFonts w:cs="2  Zar" w:hint="cs"/>
          <w:b/>
          <w:bCs/>
          <w:sz w:val="28"/>
          <w:szCs w:val="28"/>
          <w:rtl/>
          <w:lang w:bidi="fa-IR"/>
        </w:rPr>
        <w:t xml:space="preserve">حافظا! روز أجل گر به کف آری جامی       </w:t>
      </w:r>
    </w:p>
    <w:p w:rsidR="004565CA" w:rsidRDefault="004565CA" w:rsidP="000972ED">
      <w:pPr>
        <w:pStyle w:val="NoSpacing"/>
        <w:bidi/>
        <w:ind w:firstLine="284"/>
        <w:jc w:val="center"/>
        <w:rPr>
          <w:rFonts w:cs="2  Zar" w:hint="cs"/>
          <w:b/>
          <w:bCs/>
          <w:sz w:val="28"/>
          <w:szCs w:val="28"/>
          <w:rtl/>
          <w:lang w:bidi="fa-IR"/>
        </w:rPr>
      </w:pPr>
      <w:r>
        <w:rPr>
          <w:rFonts w:cs="2  Zar" w:hint="cs"/>
          <w:b/>
          <w:bCs/>
          <w:sz w:val="28"/>
          <w:szCs w:val="28"/>
          <w:rtl/>
          <w:lang w:bidi="fa-IR"/>
        </w:rPr>
        <w:t xml:space="preserve"> یک سر از کوی خرابات برندت به بهشت</w:t>
      </w:r>
    </w:p>
    <w:p w:rsidR="004565CA" w:rsidRDefault="004565CA" w:rsidP="004565CA">
      <w:pPr>
        <w:pStyle w:val="NoSpacing"/>
        <w:bidi/>
        <w:ind w:firstLine="284"/>
        <w:jc w:val="both"/>
        <w:rPr>
          <w:rFonts w:cs="2  Zar" w:hint="cs"/>
          <w:sz w:val="28"/>
          <w:szCs w:val="28"/>
          <w:rtl/>
          <w:lang w:bidi="fa-IR"/>
        </w:rPr>
      </w:pPr>
      <w:r>
        <w:rPr>
          <w:rFonts w:cs="2  Zar" w:hint="cs"/>
          <w:sz w:val="28"/>
          <w:szCs w:val="28"/>
          <w:rtl/>
          <w:lang w:bidi="fa-IR"/>
        </w:rPr>
        <w:t>با توجه به این‌که درضیافت‌خانه‌ی عشق، انسان به همه‌ی آن‌چه می‌طلبد، می‌رسد. جناب حافظ به خود خطاب می‌کند اگر در روز أجل که بنا است از این عالَم به عالم ابدی سیر کنی توانسته باشی جامی از میّ محبت به حضرت محبوب را در خود به شکوفایی بنشانی، و در مستیِ محبت به حق از این دنیا رحل اقامت برگزینی، بدان که یک‌سره تو را به بهشت برند به شرطی که زندگی را به سبک خراباتی تعریف کرده باشی، وگرنه زاهد پاکیزه‌سرشت باید به تک‌تکِ عیب‌هایی که به دیگران گرفته، جواب دهد.</w:t>
      </w:r>
    </w:p>
    <w:p w:rsidR="004565CA" w:rsidRDefault="004565CA" w:rsidP="004565CA">
      <w:pPr>
        <w:pStyle w:val="NoSpacing"/>
        <w:bidi/>
        <w:ind w:firstLine="284"/>
        <w:jc w:val="right"/>
        <w:rPr>
          <w:rFonts w:cs="2  Zar" w:hint="cs"/>
          <w:sz w:val="28"/>
          <w:szCs w:val="28"/>
          <w:rtl/>
          <w:lang w:bidi="fa-IR"/>
        </w:rPr>
      </w:pPr>
      <w:r>
        <w:rPr>
          <w:rFonts w:cs="2  Zar" w:hint="cs"/>
          <w:sz w:val="28"/>
          <w:szCs w:val="28"/>
          <w:rtl/>
          <w:lang w:bidi="fa-IR"/>
        </w:rPr>
        <w:t>والسلام</w:t>
      </w:r>
    </w:p>
    <w:p w:rsidR="004565CA" w:rsidRDefault="004565CA" w:rsidP="004565CA">
      <w:pPr>
        <w:pStyle w:val="NoSpacing"/>
        <w:bidi/>
        <w:ind w:firstLine="284"/>
        <w:jc w:val="both"/>
        <w:rPr>
          <w:rFonts w:cs="2  Zar" w:hint="cs"/>
          <w:sz w:val="28"/>
          <w:szCs w:val="28"/>
          <w:rtl/>
          <w:lang w:bidi="fa-IR"/>
        </w:rPr>
      </w:pPr>
    </w:p>
    <w:bookmarkEnd w:id="0"/>
    <w:p w:rsidR="00305500" w:rsidRDefault="00305500">
      <w:pPr>
        <w:rPr>
          <w:rFonts w:hint="cs"/>
          <w:rtl/>
          <w:lang w:bidi="fa-IR"/>
        </w:rPr>
      </w:pPr>
    </w:p>
    <w:sectPr w:rsidR="00305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Yagut">
    <w:altName w:val="Courier New"/>
    <w:charset w:val="B2"/>
    <w:family w:val="auto"/>
    <w:pitch w:val="variable"/>
    <w:sig w:usb0="00002000" w:usb1="80000000" w:usb2="00000008" w:usb3="00000000" w:csb0="00000040" w:csb1="00000000"/>
  </w:font>
  <w:font w:name="2  Zar">
    <w:altName w:val="Courier New"/>
    <w:charset w:val="B2"/>
    <w:family w:val="auto"/>
    <w:pitch w:val="variable"/>
    <w:sig w:usb0="00002000" w:usb1="80000000" w:usb2="00000008" w:usb3="00000000" w:csb0="00000040" w:csb1="00000000"/>
  </w:font>
  <w:font w:name="2  Bad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CA"/>
    <w:rsid w:val="000972ED"/>
    <w:rsid w:val="00305500"/>
    <w:rsid w:val="004565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1AACC-1565-456F-96F4-473BF4BF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4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2019-12-21T17:50:00Z</dcterms:created>
  <dcterms:modified xsi:type="dcterms:W3CDTF">2019-12-21T17:56:00Z</dcterms:modified>
</cp:coreProperties>
</file>